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668"/>
        <w:gridCol w:w="3402"/>
        <w:gridCol w:w="2268"/>
        <w:gridCol w:w="1874"/>
      </w:tblGrid>
      <w:tr w:rsidR="007F40F8" w:rsidTr="00651351">
        <w:tc>
          <w:tcPr>
            <w:tcW w:w="1668" w:type="dxa"/>
          </w:tcPr>
          <w:p w:rsidR="007F40F8" w:rsidRPr="007F40F8" w:rsidRDefault="007F40F8" w:rsidP="007F40F8">
            <w:pPr>
              <w:pStyle w:val="AralkYok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BARKOD</w:t>
            </w:r>
          </w:p>
        </w:tc>
        <w:tc>
          <w:tcPr>
            <w:tcW w:w="3402" w:type="dxa"/>
          </w:tcPr>
          <w:p w:rsidR="007F40F8" w:rsidRPr="007F40F8" w:rsidRDefault="007F40F8">
            <w:pPr>
              <w:rPr>
                <w:b/>
              </w:rPr>
            </w:pPr>
            <w:r w:rsidRPr="007F40F8">
              <w:rPr>
                <w:b/>
              </w:rPr>
              <w:t>ÜRÜN ADI</w:t>
            </w:r>
          </w:p>
        </w:tc>
        <w:tc>
          <w:tcPr>
            <w:tcW w:w="2268" w:type="dxa"/>
          </w:tcPr>
          <w:p w:rsidR="007F40F8" w:rsidRPr="007F40F8" w:rsidRDefault="007F40F8">
            <w:pPr>
              <w:rPr>
                <w:b/>
              </w:rPr>
            </w:pPr>
            <w:r>
              <w:rPr>
                <w:b/>
              </w:rPr>
              <w:t>TAVSİYE EDİLEN SATIŞ FİYATI (TL)</w:t>
            </w:r>
          </w:p>
        </w:tc>
        <w:tc>
          <w:tcPr>
            <w:tcW w:w="1874" w:type="dxa"/>
          </w:tcPr>
          <w:p w:rsidR="007F40F8" w:rsidRPr="007F40F8" w:rsidRDefault="007F40F8">
            <w:pPr>
              <w:rPr>
                <w:b/>
              </w:rPr>
            </w:pPr>
            <w:r>
              <w:rPr>
                <w:b/>
              </w:rPr>
              <w:t>FİYAT FARKI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4015630064090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ACCU CHECK ACTİVE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148,61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108,65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4015630982141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ACCU CHECK PERFORMA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155,54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115,58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5016003763205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CONTOUR PLUS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111,16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71,20</w:t>
            </w:r>
          </w:p>
        </w:tc>
      </w:tr>
      <w:tr w:rsidR="007F40F8" w:rsidTr="00651351">
        <w:tc>
          <w:tcPr>
            <w:tcW w:w="1668" w:type="dxa"/>
          </w:tcPr>
          <w:p w:rsidR="007F40F8" w:rsidRPr="007F40F8" w:rsidRDefault="007F40F8">
            <w:proofErr w:type="gramStart"/>
            <w:r>
              <w:t>5016003182709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CONTOUR TS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121,47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81,51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4712558769020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EB SENSOR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110,16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70,20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7640143650101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FORA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67,50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27,54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8806128322015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GLUCO DR</w:t>
            </w:r>
            <w:r w:rsidR="00743F5E">
              <w:t xml:space="preserve"> </w:t>
            </w:r>
            <w:r w:rsidR="00743F5E" w:rsidRPr="00743F5E">
              <w:rPr>
                <w:highlight w:val="yellow"/>
              </w:rPr>
              <w:t>*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90,41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50,45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8809115906298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GLUNEO</w:t>
            </w:r>
            <w:r w:rsidR="00634A04">
              <w:t xml:space="preserve"> LİTE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120,00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80,04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4260155930027</w:t>
            </w:r>
            <w:proofErr w:type="gramEnd"/>
          </w:p>
        </w:tc>
        <w:tc>
          <w:tcPr>
            <w:tcW w:w="3402" w:type="dxa"/>
          </w:tcPr>
          <w:p w:rsidR="007F40F8" w:rsidRDefault="007F40F8">
            <w:r>
              <w:t>IME DC</w:t>
            </w:r>
            <w:r w:rsidR="00743F5E">
              <w:t xml:space="preserve"> </w:t>
            </w:r>
            <w:r w:rsidR="00743F5E" w:rsidRPr="00743F5E">
              <w:rPr>
                <w:highlight w:val="yellow"/>
              </w:rPr>
              <w:t>*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70,00</w:t>
            </w:r>
          </w:p>
        </w:tc>
        <w:tc>
          <w:tcPr>
            <w:tcW w:w="1874" w:type="dxa"/>
          </w:tcPr>
          <w:p w:rsidR="007F40F8" w:rsidRDefault="00CB448C" w:rsidP="000634EC">
            <w:pPr>
              <w:jc w:val="center"/>
            </w:pPr>
            <w:r>
              <w:t>30,04</w:t>
            </w:r>
          </w:p>
        </w:tc>
      </w:tr>
      <w:tr w:rsidR="007F40F8" w:rsidTr="00651351">
        <w:tc>
          <w:tcPr>
            <w:tcW w:w="1668" w:type="dxa"/>
          </w:tcPr>
          <w:p w:rsidR="007F40F8" w:rsidRDefault="007F40F8">
            <w:proofErr w:type="gramStart"/>
            <w:r>
              <w:t>6936268401997</w:t>
            </w:r>
            <w:proofErr w:type="gramEnd"/>
          </w:p>
        </w:tc>
        <w:tc>
          <w:tcPr>
            <w:tcW w:w="3402" w:type="dxa"/>
          </w:tcPr>
          <w:p w:rsidR="007F40F8" w:rsidRDefault="00651351">
            <w:r>
              <w:t>LIFECHECK SILVER</w:t>
            </w:r>
          </w:p>
        </w:tc>
        <w:tc>
          <w:tcPr>
            <w:tcW w:w="2268" w:type="dxa"/>
          </w:tcPr>
          <w:p w:rsidR="007F40F8" w:rsidRDefault="00CC04D5" w:rsidP="007F2EB8">
            <w:pPr>
              <w:jc w:val="center"/>
            </w:pPr>
            <w:r>
              <w:t>5</w:t>
            </w:r>
            <w:r w:rsidR="007F2EB8">
              <w:t>7</w:t>
            </w:r>
            <w:r>
              <w:t>,00</w:t>
            </w:r>
          </w:p>
        </w:tc>
        <w:tc>
          <w:tcPr>
            <w:tcW w:w="1874" w:type="dxa"/>
          </w:tcPr>
          <w:p w:rsidR="007F40F8" w:rsidRDefault="007F2EB8" w:rsidP="00CC04D5">
            <w:pPr>
              <w:jc w:val="center"/>
            </w:pPr>
            <w:r>
              <w:t>17,04</w:t>
            </w:r>
          </w:p>
        </w:tc>
      </w:tr>
      <w:tr w:rsidR="007F40F8" w:rsidTr="00651351">
        <w:tc>
          <w:tcPr>
            <w:tcW w:w="1668" w:type="dxa"/>
          </w:tcPr>
          <w:p w:rsidR="007F40F8" w:rsidRDefault="00651351">
            <w:proofErr w:type="gramStart"/>
            <w:r>
              <w:t>4717095033139</w:t>
            </w:r>
            <w:proofErr w:type="gramEnd"/>
          </w:p>
        </w:tc>
        <w:tc>
          <w:tcPr>
            <w:tcW w:w="3402" w:type="dxa"/>
          </w:tcPr>
          <w:p w:rsidR="007F40F8" w:rsidRDefault="00651351">
            <w:r>
              <w:t>LIFECHECK SMART</w:t>
            </w:r>
          </w:p>
        </w:tc>
        <w:tc>
          <w:tcPr>
            <w:tcW w:w="2268" w:type="dxa"/>
          </w:tcPr>
          <w:p w:rsidR="007F40F8" w:rsidRDefault="00EA0452" w:rsidP="00CB448C">
            <w:pPr>
              <w:jc w:val="center"/>
            </w:pPr>
            <w:r>
              <w:t>80,50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40,54</w:t>
            </w:r>
          </w:p>
        </w:tc>
      </w:tr>
      <w:tr w:rsidR="007F40F8" w:rsidTr="00651351">
        <w:tc>
          <w:tcPr>
            <w:tcW w:w="1668" w:type="dxa"/>
          </w:tcPr>
          <w:p w:rsidR="007F40F8" w:rsidRDefault="00651351">
            <w:proofErr w:type="gramStart"/>
            <w:r>
              <w:t>682607535217</w:t>
            </w:r>
            <w:proofErr w:type="gramEnd"/>
          </w:p>
        </w:tc>
        <w:tc>
          <w:tcPr>
            <w:tcW w:w="3402" w:type="dxa"/>
          </w:tcPr>
          <w:p w:rsidR="007F40F8" w:rsidRDefault="00651351">
            <w:r>
              <w:t>ON CALL</w:t>
            </w:r>
            <w:r w:rsidR="00743F5E">
              <w:t xml:space="preserve"> </w:t>
            </w:r>
            <w:r w:rsidR="00743F5E" w:rsidRPr="00743F5E">
              <w:rPr>
                <w:highlight w:val="yellow"/>
              </w:rPr>
              <w:t>*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60,00</w:t>
            </w:r>
          </w:p>
        </w:tc>
        <w:tc>
          <w:tcPr>
            <w:tcW w:w="1874" w:type="dxa"/>
          </w:tcPr>
          <w:p w:rsidR="007F40F8" w:rsidRDefault="00EA0452" w:rsidP="002F0AFD">
            <w:pPr>
              <w:jc w:val="center"/>
            </w:pPr>
            <w:r>
              <w:t>20,04</w:t>
            </w:r>
          </w:p>
        </w:tc>
      </w:tr>
      <w:tr w:rsidR="007F40F8" w:rsidTr="00651351">
        <w:tc>
          <w:tcPr>
            <w:tcW w:w="1668" w:type="dxa"/>
          </w:tcPr>
          <w:p w:rsidR="007F40F8" w:rsidRDefault="000518EF">
            <w:proofErr w:type="gramStart"/>
            <w:r>
              <w:t>858745005190</w:t>
            </w:r>
            <w:proofErr w:type="gramEnd"/>
          </w:p>
        </w:tc>
        <w:tc>
          <w:tcPr>
            <w:tcW w:w="3402" w:type="dxa"/>
          </w:tcPr>
          <w:p w:rsidR="007F40F8" w:rsidRDefault="000518EF">
            <w:r>
              <w:t>VIVACHECK</w:t>
            </w:r>
          </w:p>
        </w:tc>
        <w:tc>
          <w:tcPr>
            <w:tcW w:w="2268" w:type="dxa"/>
          </w:tcPr>
          <w:p w:rsidR="007F40F8" w:rsidRDefault="00EA0452" w:rsidP="000634EC">
            <w:pPr>
              <w:jc w:val="center"/>
            </w:pPr>
            <w:r>
              <w:t>87,55</w:t>
            </w:r>
          </w:p>
        </w:tc>
        <w:tc>
          <w:tcPr>
            <w:tcW w:w="1874" w:type="dxa"/>
          </w:tcPr>
          <w:p w:rsidR="007F40F8" w:rsidRDefault="00EA0452" w:rsidP="000634EC">
            <w:pPr>
              <w:jc w:val="center"/>
            </w:pPr>
            <w:r>
              <w:t>47,59</w:t>
            </w:r>
          </w:p>
        </w:tc>
      </w:tr>
      <w:tr w:rsidR="007F40F8" w:rsidTr="00651351">
        <w:tc>
          <w:tcPr>
            <w:tcW w:w="1668" w:type="dxa"/>
          </w:tcPr>
          <w:p w:rsidR="007F40F8" w:rsidRPr="000518EF" w:rsidRDefault="007F40F8" w:rsidP="000518EF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:rsidR="007F40F8" w:rsidRDefault="007F40F8"/>
        </w:tc>
        <w:tc>
          <w:tcPr>
            <w:tcW w:w="2268" w:type="dxa"/>
          </w:tcPr>
          <w:p w:rsidR="007F40F8" w:rsidRDefault="007F40F8" w:rsidP="000634EC">
            <w:pPr>
              <w:jc w:val="center"/>
            </w:pPr>
          </w:p>
        </w:tc>
        <w:tc>
          <w:tcPr>
            <w:tcW w:w="1874" w:type="dxa"/>
          </w:tcPr>
          <w:p w:rsidR="007F40F8" w:rsidRDefault="007F40F8" w:rsidP="000634EC">
            <w:pPr>
              <w:jc w:val="center"/>
            </w:pPr>
          </w:p>
        </w:tc>
      </w:tr>
      <w:tr w:rsidR="000518EF" w:rsidTr="00651351">
        <w:tc>
          <w:tcPr>
            <w:tcW w:w="1668" w:type="dxa"/>
          </w:tcPr>
          <w:p w:rsidR="000518EF" w:rsidRPr="000518EF" w:rsidRDefault="000518EF" w:rsidP="000518EF">
            <w:pPr>
              <w:pStyle w:val="AralkYok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İNSÜLİN İĞNE UCU</w:t>
            </w:r>
          </w:p>
        </w:tc>
        <w:tc>
          <w:tcPr>
            <w:tcW w:w="3402" w:type="dxa"/>
          </w:tcPr>
          <w:p w:rsidR="000518EF" w:rsidRDefault="000518EF" w:rsidP="001720A7"/>
        </w:tc>
        <w:tc>
          <w:tcPr>
            <w:tcW w:w="2268" w:type="dxa"/>
          </w:tcPr>
          <w:p w:rsidR="000518EF" w:rsidRDefault="000518EF" w:rsidP="001720A7">
            <w:pPr>
              <w:jc w:val="center"/>
            </w:pPr>
          </w:p>
        </w:tc>
        <w:tc>
          <w:tcPr>
            <w:tcW w:w="1874" w:type="dxa"/>
          </w:tcPr>
          <w:p w:rsidR="000518EF" w:rsidRDefault="000518EF" w:rsidP="001720A7">
            <w:pPr>
              <w:jc w:val="center"/>
            </w:pPr>
          </w:p>
        </w:tc>
      </w:tr>
      <w:tr w:rsidR="000518EF" w:rsidTr="00651351">
        <w:tc>
          <w:tcPr>
            <w:tcW w:w="1668" w:type="dxa"/>
          </w:tcPr>
          <w:p w:rsidR="000518EF" w:rsidRPr="00651351" w:rsidRDefault="000518EF" w:rsidP="00651351">
            <w:pPr>
              <w:pStyle w:val="AralkYok"/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:rsidR="000518EF" w:rsidRDefault="000518EF" w:rsidP="001720A7">
            <w:r>
              <w:t>BD MICROFINE (TÜM FORMLARI)</w:t>
            </w:r>
          </w:p>
        </w:tc>
        <w:tc>
          <w:tcPr>
            <w:tcW w:w="2268" w:type="dxa"/>
          </w:tcPr>
          <w:p w:rsidR="000518EF" w:rsidRDefault="00EA0452" w:rsidP="001720A7">
            <w:pPr>
              <w:jc w:val="center"/>
            </w:pPr>
            <w:r>
              <w:t>75,00</w:t>
            </w:r>
          </w:p>
        </w:tc>
        <w:tc>
          <w:tcPr>
            <w:tcW w:w="1874" w:type="dxa"/>
          </w:tcPr>
          <w:p w:rsidR="000518EF" w:rsidRDefault="00EA0452" w:rsidP="001720A7">
            <w:pPr>
              <w:jc w:val="center"/>
            </w:pPr>
            <w:r>
              <w:t>50,38</w:t>
            </w:r>
          </w:p>
        </w:tc>
      </w:tr>
      <w:tr w:rsidR="000518EF" w:rsidTr="00651351">
        <w:tc>
          <w:tcPr>
            <w:tcW w:w="1668" w:type="dxa"/>
          </w:tcPr>
          <w:p w:rsidR="000518EF" w:rsidRDefault="000518EF"/>
        </w:tc>
        <w:tc>
          <w:tcPr>
            <w:tcW w:w="3402" w:type="dxa"/>
          </w:tcPr>
          <w:p w:rsidR="000518EF" w:rsidRDefault="000518EF" w:rsidP="001720A7">
            <w:r>
              <w:t>EB FINE (TÜM FORMLARI)</w:t>
            </w:r>
          </w:p>
        </w:tc>
        <w:tc>
          <w:tcPr>
            <w:tcW w:w="2268" w:type="dxa"/>
          </w:tcPr>
          <w:p w:rsidR="000518EF" w:rsidRDefault="00EA5678" w:rsidP="001720A7">
            <w:pPr>
              <w:jc w:val="center"/>
            </w:pPr>
            <w:r>
              <w:t>76,98</w:t>
            </w:r>
          </w:p>
        </w:tc>
        <w:tc>
          <w:tcPr>
            <w:tcW w:w="1874" w:type="dxa"/>
          </w:tcPr>
          <w:p w:rsidR="000518EF" w:rsidRDefault="00EA5678" w:rsidP="001720A7">
            <w:pPr>
              <w:jc w:val="center"/>
            </w:pPr>
            <w:r>
              <w:t>38,86</w:t>
            </w:r>
          </w:p>
        </w:tc>
      </w:tr>
      <w:tr w:rsidR="000518EF" w:rsidTr="00651351">
        <w:tc>
          <w:tcPr>
            <w:tcW w:w="1668" w:type="dxa"/>
          </w:tcPr>
          <w:p w:rsidR="000518EF" w:rsidRDefault="000518EF"/>
        </w:tc>
        <w:tc>
          <w:tcPr>
            <w:tcW w:w="3402" w:type="dxa"/>
          </w:tcPr>
          <w:p w:rsidR="000518EF" w:rsidRDefault="000518EF" w:rsidP="001720A7">
            <w:r>
              <w:t>INSTAR (TÜM FORMLARI)</w:t>
            </w:r>
          </w:p>
        </w:tc>
        <w:tc>
          <w:tcPr>
            <w:tcW w:w="2268" w:type="dxa"/>
          </w:tcPr>
          <w:p w:rsidR="000518EF" w:rsidRDefault="000518EF" w:rsidP="001720A7">
            <w:pPr>
              <w:jc w:val="center"/>
            </w:pPr>
            <w:r>
              <w:t>45,55</w:t>
            </w:r>
          </w:p>
        </w:tc>
        <w:tc>
          <w:tcPr>
            <w:tcW w:w="1874" w:type="dxa"/>
          </w:tcPr>
          <w:p w:rsidR="000518EF" w:rsidRDefault="00CB448C" w:rsidP="001720A7">
            <w:pPr>
              <w:jc w:val="center"/>
            </w:pPr>
            <w:r>
              <w:t>7,43</w:t>
            </w:r>
          </w:p>
        </w:tc>
      </w:tr>
      <w:tr w:rsidR="000518EF" w:rsidTr="00651351">
        <w:tc>
          <w:tcPr>
            <w:tcW w:w="1668" w:type="dxa"/>
          </w:tcPr>
          <w:p w:rsidR="000518EF" w:rsidRDefault="000518EF"/>
        </w:tc>
        <w:tc>
          <w:tcPr>
            <w:tcW w:w="3402" w:type="dxa"/>
          </w:tcPr>
          <w:p w:rsidR="000518EF" w:rsidRDefault="000518EF" w:rsidP="001720A7">
            <w:r>
              <w:t>LIFECHECK (TÜM FORMLARI)</w:t>
            </w:r>
          </w:p>
        </w:tc>
        <w:tc>
          <w:tcPr>
            <w:tcW w:w="2268" w:type="dxa"/>
          </w:tcPr>
          <w:p w:rsidR="000518EF" w:rsidRDefault="00EA0452" w:rsidP="001720A7">
            <w:pPr>
              <w:jc w:val="center"/>
            </w:pPr>
            <w:r>
              <w:t>75,00</w:t>
            </w:r>
          </w:p>
        </w:tc>
        <w:tc>
          <w:tcPr>
            <w:tcW w:w="1874" w:type="dxa"/>
          </w:tcPr>
          <w:p w:rsidR="000518EF" w:rsidRDefault="00EA0452" w:rsidP="001720A7">
            <w:pPr>
              <w:jc w:val="center"/>
            </w:pPr>
            <w:r>
              <w:t>36,88</w:t>
            </w:r>
          </w:p>
        </w:tc>
      </w:tr>
      <w:tr w:rsidR="000518EF" w:rsidTr="00651351">
        <w:tc>
          <w:tcPr>
            <w:tcW w:w="1668" w:type="dxa"/>
          </w:tcPr>
          <w:p w:rsidR="000518EF" w:rsidRPr="000518EF" w:rsidRDefault="000518EF" w:rsidP="000518EF">
            <w:pPr>
              <w:pStyle w:val="AralkYok"/>
              <w:rPr>
                <w:rFonts w:asciiTheme="majorHAnsi" w:hAnsiTheme="majorHAnsi"/>
              </w:rPr>
            </w:pPr>
          </w:p>
        </w:tc>
        <w:tc>
          <w:tcPr>
            <w:tcW w:w="3402" w:type="dxa"/>
          </w:tcPr>
          <w:p w:rsidR="000518EF" w:rsidRDefault="000518EF" w:rsidP="00EA5678">
            <w:r>
              <w:t>NOVOFINE (</w:t>
            </w:r>
            <w:r w:rsidR="00EA5678">
              <w:t>4 MM VE 8 MM</w:t>
            </w:r>
            <w:r>
              <w:t>)</w:t>
            </w:r>
          </w:p>
        </w:tc>
        <w:tc>
          <w:tcPr>
            <w:tcW w:w="2268" w:type="dxa"/>
          </w:tcPr>
          <w:p w:rsidR="000518EF" w:rsidRDefault="00CB448C" w:rsidP="001720A7">
            <w:pPr>
              <w:jc w:val="center"/>
            </w:pPr>
            <w:r>
              <w:t>107,08</w:t>
            </w:r>
          </w:p>
        </w:tc>
        <w:tc>
          <w:tcPr>
            <w:tcW w:w="1874" w:type="dxa"/>
          </w:tcPr>
          <w:p w:rsidR="000518EF" w:rsidRDefault="00CB448C" w:rsidP="001720A7">
            <w:pPr>
              <w:jc w:val="center"/>
            </w:pPr>
            <w:r>
              <w:t>68,96</w:t>
            </w:r>
          </w:p>
        </w:tc>
      </w:tr>
      <w:tr w:rsidR="000518EF" w:rsidTr="00651351">
        <w:tc>
          <w:tcPr>
            <w:tcW w:w="1668" w:type="dxa"/>
          </w:tcPr>
          <w:p w:rsidR="000518EF" w:rsidRDefault="000518EF"/>
        </w:tc>
        <w:tc>
          <w:tcPr>
            <w:tcW w:w="3402" w:type="dxa"/>
          </w:tcPr>
          <w:p w:rsidR="000518EF" w:rsidRDefault="00EA5678">
            <w:r>
              <w:t>NOVOFINE 6MM</w:t>
            </w:r>
          </w:p>
        </w:tc>
        <w:tc>
          <w:tcPr>
            <w:tcW w:w="2268" w:type="dxa"/>
          </w:tcPr>
          <w:p w:rsidR="000518EF" w:rsidRDefault="00EA5678" w:rsidP="000634EC">
            <w:pPr>
              <w:jc w:val="center"/>
            </w:pPr>
            <w:r>
              <w:t>154,20</w:t>
            </w:r>
          </w:p>
        </w:tc>
        <w:tc>
          <w:tcPr>
            <w:tcW w:w="1874" w:type="dxa"/>
          </w:tcPr>
          <w:p w:rsidR="000518EF" w:rsidRDefault="00EA5678" w:rsidP="000634EC">
            <w:pPr>
              <w:jc w:val="center"/>
            </w:pPr>
            <w:r>
              <w:t>116,08</w:t>
            </w:r>
          </w:p>
        </w:tc>
      </w:tr>
      <w:tr w:rsidR="000518EF" w:rsidTr="00651351">
        <w:tc>
          <w:tcPr>
            <w:tcW w:w="1668" w:type="dxa"/>
          </w:tcPr>
          <w:p w:rsidR="000518EF" w:rsidRDefault="000518EF" w:rsidP="000518EF">
            <w:pPr>
              <w:pStyle w:val="AralkYok"/>
            </w:pPr>
          </w:p>
        </w:tc>
        <w:tc>
          <w:tcPr>
            <w:tcW w:w="3402" w:type="dxa"/>
          </w:tcPr>
          <w:p w:rsidR="000518EF" w:rsidRDefault="000518EF"/>
        </w:tc>
        <w:tc>
          <w:tcPr>
            <w:tcW w:w="2268" w:type="dxa"/>
          </w:tcPr>
          <w:p w:rsidR="000518EF" w:rsidRDefault="000518EF" w:rsidP="000634EC">
            <w:pPr>
              <w:jc w:val="center"/>
            </w:pPr>
          </w:p>
        </w:tc>
        <w:tc>
          <w:tcPr>
            <w:tcW w:w="1874" w:type="dxa"/>
          </w:tcPr>
          <w:p w:rsidR="000518EF" w:rsidRDefault="000518EF" w:rsidP="000634EC">
            <w:pPr>
              <w:jc w:val="center"/>
            </w:pPr>
          </w:p>
        </w:tc>
      </w:tr>
      <w:tr w:rsidR="00EA5678" w:rsidTr="00651351">
        <w:tc>
          <w:tcPr>
            <w:tcW w:w="1668" w:type="dxa"/>
          </w:tcPr>
          <w:p w:rsidR="00EA5678" w:rsidRDefault="00EA5678" w:rsidP="00CD39DB">
            <w:pPr>
              <w:pStyle w:val="AralkYok"/>
            </w:pPr>
            <w:r w:rsidRPr="00651351">
              <w:rPr>
                <w:rFonts w:asciiTheme="majorHAnsi" w:hAnsiTheme="majorHAnsi"/>
                <w:b/>
              </w:rPr>
              <w:t>ENJEKTÖR</w:t>
            </w:r>
          </w:p>
        </w:tc>
        <w:tc>
          <w:tcPr>
            <w:tcW w:w="3402" w:type="dxa"/>
          </w:tcPr>
          <w:p w:rsidR="00EA5678" w:rsidRDefault="00EA5678" w:rsidP="00CD39DB"/>
        </w:tc>
        <w:tc>
          <w:tcPr>
            <w:tcW w:w="2268" w:type="dxa"/>
          </w:tcPr>
          <w:p w:rsidR="00EA5678" w:rsidRDefault="00EA5678" w:rsidP="00CD39DB">
            <w:pPr>
              <w:jc w:val="center"/>
            </w:pPr>
          </w:p>
        </w:tc>
        <w:tc>
          <w:tcPr>
            <w:tcW w:w="1874" w:type="dxa"/>
          </w:tcPr>
          <w:p w:rsidR="00EA5678" w:rsidRDefault="00EA5678" w:rsidP="00CD39DB">
            <w:pPr>
              <w:jc w:val="center"/>
            </w:pPr>
          </w:p>
        </w:tc>
      </w:tr>
      <w:tr w:rsidR="00EA5678" w:rsidTr="00651351">
        <w:tc>
          <w:tcPr>
            <w:tcW w:w="1668" w:type="dxa"/>
          </w:tcPr>
          <w:p w:rsidR="00EA5678" w:rsidRPr="00651351" w:rsidRDefault="00EA5678" w:rsidP="00CD39DB">
            <w:pPr>
              <w:pStyle w:val="AralkYok"/>
              <w:rPr>
                <w:rFonts w:asciiTheme="majorHAnsi" w:hAnsiTheme="majorHAnsi"/>
                <w:b/>
              </w:rPr>
            </w:pPr>
          </w:p>
        </w:tc>
        <w:tc>
          <w:tcPr>
            <w:tcW w:w="3402" w:type="dxa"/>
          </w:tcPr>
          <w:p w:rsidR="00EA5678" w:rsidRDefault="00EA5678" w:rsidP="00CD39DB">
            <w:r>
              <w:t xml:space="preserve">SENTE 2 CC ENJEKTÖR </w:t>
            </w:r>
            <w:r w:rsidRPr="00743F5E">
              <w:rPr>
                <w:highlight w:val="yellow"/>
              </w:rPr>
              <w:t>*</w:t>
            </w:r>
          </w:p>
        </w:tc>
        <w:tc>
          <w:tcPr>
            <w:tcW w:w="2268" w:type="dxa"/>
          </w:tcPr>
          <w:p w:rsidR="00EA5678" w:rsidRDefault="00EA5678" w:rsidP="00CD39DB">
            <w:pPr>
              <w:jc w:val="center"/>
            </w:pPr>
            <w:r>
              <w:t>1,00</w:t>
            </w:r>
          </w:p>
        </w:tc>
        <w:tc>
          <w:tcPr>
            <w:tcW w:w="1874" w:type="dxa"/>
          </w:tcPr>
          <w:p w:rsidR="00EA5678" w:rsidRDefault="00EA5678" w:rsidP="00CD39DB">
            <w:pPr>
              <w:jc w:val="center"/>
            </w:pPr>
            <w:r>
              <w:t>0,83</w:t>
            </w:r>
          </w:p>
        </w:tc>
      </w:tr>
      <w:tr w:rsidR="00EA5678" w:rsidTr="00651351">
        <w:tc>
          <w:tcPr>
            <w:tcW w:w="1668" w:type="dxa"/>
          </w:tcPr>
          <w:p w:rsidR="00EA5678" w:rsidRDefault="00EA5678" w:rsidP="00CD39DB"/>
        </w:tc>
        <w:tc>
          <w:tcPr>
            <w:tcW w:w="3402" w:type="dxa"/>
          </w:tcPr>
          <w:p w:rsidR="00EA5678" w:rsidRDefault="00EA5678" w:rsidP="00CD39DB">
            <w:r>
              <w:t xml:space="preserve">SENTE 5 CC ENJEKTÖR </w:t>
            </w:r>
            <w:r w:rsidRPr="00743F5E">
              <w:rPr>
                <w:highlight w:val="yellow"/>
              </w:rPr>
              <w:t>*</w:t>
            </w:r>
          </w:p>
        </w:tc>
        <w:tc>
          <w:tcPr>
            <w:tcW w:w="2268" w:type="dxa"/>
          </w:tcPr>
          <w:p w:rsidR="00EA5678" w:rsidRDefault="00EA5678" w:rsidP="00CD39DB">
            <w:pPr>
              <w:jc w:val="center"/>
            </w:pPr>
            <w:r>
              <w:t>1,25</w:t>
            </w:r>
          </w:p>
        </w:tc>
        <w:tc>
          <w:tcPr>
            <w:tcW w:w="1874" w:type="dxa"/>
          </w:tcPr>
          <w:p w:rsidR="00EA5678" w:rsidRDefault="00EA5678" w:rsidP="00CD39DB">
            <w:pPr>
              <w:jc w:val="center"/>
            </w:pPr>
            <w:r>
              <w:t>1,08</w:t>
            </w:r>
          </w:p>
        </w:tc>
      </w:tr>
    </w:tbl>
    <w:p w:rsidR="006A0258" w:rsidRDefault="00CC01BE"/>
    <w:p w:rsidR="00EB4578" w:rsidRDefault="00EB4578">
      <w:r>
        <w:t xml:space="preserve">Şeker ölçüm </w:t>
      </w:r>
      <w:proofErr w:type="spellStart"/>
      <w:r>
        <w:t>stripleri</w:t>
      </w:r>
      <w:proofErr w:type="spellEnd"/>
      <w:r>
        <w:t xml:space="preserve"> için </w:t>
      </w:r>
      <w:proofErr w:type="spellStart"/>
      <w:r>
        <w:t>SGK’nın</w:t>
      </w:r>
      <w:proofErr w:type="spellEnd"/>
      <w:r>
        <w:t xml:space="preserve"> ödediği tutar </w:t>
      </w:r>
      <w:r w:rsidR="00CB448C">
        <w:rPr>
          <w:b/>
        </w:rPr>
        <w:t>39,96</w:t>
      </w:r>
      <w:r w:rsidRPr="00EB4578">
        <w:rPr>
          <w:b/>
        </w:rPr>
        <w:t xml:space="preserve"> TL</w:t>
      </w:r>
      <w:r>
        <w:t>’dir.</w:t>
      </w:r>
    </w:p>
    <w:p w:rsidR="00EB4578" w:rsidRDefault="00EB4578">
      <w:proofErr w:type="spellStart"/>
      <w:r>
        <w:t>İnsülin</w:t>
      </w:r>
      <w:proofErr w:type="spellEnd"/>
      <w:r>
        <w:t xml:space="preserve"> iğne ucu için </w:t>
      </w:r>
      <w:proofErr w:type="spellStart"/>
      <w:r>
        <w:t>SGK’nın</w:t>
      </w:r>
      <w:proofErr w:type="spellEnd"/>
      <w:r>
        <w:t xml:space="preserve"> ödediği tutar </w:t>
      </w:r>
      <w:r w:rsidR="00CB448C">
        <w:rPr>
          <w:b/>
        </w:rPr>
        <w:t>38,12</w:t>
      </w:r>
      <w:r w:rsidRPr="00EB4578">
        <w:rPr>
          <w:b/>
        </w:rPr>
        <w:t xml:space="preserve"> TL</w:t>
      </w:r>
      <w:r>
        <w:t>’dir.</w:t>
      </w:r>
    </w:p>
    <w:p w:rsidR="00EB4578" w:rsidRDefault="00EB4578">
      <w:r>
        <w:t xml:space="preserve">Enjektörler için </w:t>
      </w:r>
      <w:proofErr w:type="spellStart"/>
      <w:r>
        <w:t>SGK’nın</w:t>
      </w:r>
      <w:proofErr w:type="spellEnd"/>
      <w:r>
        <w:t xml:space="preserve"> ödediği tutar </w:t>
      </w:r>
      <w:r w:rsidRPr="00EB4578">
        <w:rPr>
          <w:b/>
        </w:rPr>
        <w:t>0.17 TL</w:t>
      </w:r>
      <w:r>
        <w:t>’dir.</w:t>
      </w:r>
    </w:p>
    <w:p w:rsidR="00743F5E" w:rsidRDefault="00743F5E">
      <w:r w:rsidRPr="00743F5E">
        <w:rPr>
          <w:highlight w:val="yellow"/>
        </w:rPr>
        <w:t>*</w:t>
      </w:r>
      <w:r>
        <w:t>PSF belirlenmediği için %25 karlılıkla hesaplanmıştır.</w:t>
      </w:r>
    </w:p>
    <w:p w:rsidR="00743F5E" w:rsidRPr="00EB4578" w:rsidRDefault="00743F5E" w:rsidP="00743F5E">
      <w:pPr>
        <w:pStyle w:val="ListeParagraf"/>
      </w:pPr>
    </w:p>
    <w:sectPr w:rsidR="00743F5E" w:rsidRPr="00EB4578" w:rsidSect="00167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17C84"/>
    <w:multiLevelType w:val="hybridMultilevel"/>
    <w:tmpl w:val="479E0528"/>
    <w:lvl w:ilvl="0" w:tplc="1F6A9B8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F40F8"/>
    <w:rsid w:val="000518EF"/>
    <w:rsid w:val="000634EC"/>
    <w:rsid w:val="001117E6"/>
    <w:rsid w:val="00113EBF"/>
    <w:rsid w:val="00156375"/>
    <w:rsid w:val="001674D7"/>
    <w:rsid w:val="00190E18"/>
    <w:rsid w:val="001E4AC7"/>
    <w:rsid w:val="002F0AFD"/>
    <w:rsid w:val="003C0622"/>
    <w:rsid w:val="00406884"/>
    <w:rsid w:val="00530391"/>
    <w:rsid w:val="00625010"/>
    <w:rsid w:val="00634A04"/>
    <w:rsid w:val="00651351"/>
    <w:rsid w:val="006B0FDD"/>
    <w:rsid w:val="006E2F79"/>
    <w:rsid w:val="0072225A"/>
    <w:rsid w:val="00743F5E"/>
    <w:rsid w:val="007F2EB8"/>
    <w:rsid w:val="007F40F8"/>
    <w:rsid w:val="00B65F30"/>
    <w:rsid w:val="00BE694D"/>
    <w:rsid w:val="00CB448C"/>
    <w:rsid w:val="00CC01BE"/>
    <w:rsid w:val="00CC04D5"/>
    <w:rsid w:val="00D40DE3"/>
    <w:rsid w:val="00D523F8"/>
    <w:rsid w:val="00DC699A"/>
    <w:rsid w:val="00EA0452"/>
    <w:rsid w:val="00EA5678"/>
    <w:rsid w:val="00EB4578"/>
    <w:rsid w:val="00FF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4D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F4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7F40F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43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2</cp:revision>
  <dcterms:created xsi:type="dcterms:W3CDTF">2022-12-22T14:27:00Z</dcterms:created>
  <dcterms:modified xsi:type="dcterms:W3CDTF">2022-12-22T14:27:00Z</dcterms:modified>
</cp:coreProperties>
</file>