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8F" w:rsidRPr="0078388F" w:rsidRDefault="00C13D5C" w:rsidP="00C13D5C">
      <w:pPr>
        <w:pStyle w:val="KonuBal"/>
      </w:pPr>
      <w:r>
        <w:rPr>
          <w:noProof/>
          <w:lang w:eastAsia="tr-TR"/>
        </w:rPr>
        <w:drawing>
          <wp:inline distT="0" distB="0" distL="0" distR="0">
            <wp:extent cx="1562100" cy="1011580"/>
            <wp:effectExtent l="0" t="0" r="0" b="0"/>
            <wp:docPr id="1" name="Resim 1" descr="asır yeme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ır yemek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75" cy="101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5BF3">
        <w:t xml:space="preserve"> </w:t>
      </w:r>
      <w:r>
        <w:t xml:space="preserve">           </w:t>
      </w:r>
      <w:r w:rsidRPr="00465BF3">
        <w:rPr>
          <w:rStyle w:val="Vurgu"/>
          <w:rFonts w:ascii="Calibri" w:hAnsi="Calibri"/>
          <w:b/>
        </w:rPr>
        <w:t>YEMEK SÖZLEŞMESİ</w:t>
      </w:r>
      <w:r>
        <w:t xml:space="preserve">                                          </w:t>
      </w:r>
    </w:p>
    <w:p w:rsidR="0078388F" w:rsidRPr="005845A0" w:rsidRDefault="00176089" w:rsidP="004E4A95">
      <w:pPr>
        <w:pStyle w:val="ListeParagraf"/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TARAFLAR</w:t>
      </w:r>
    </w:p>
    <w:p w:rsidR="00783F82" w:rsidRPr="003F6A87" w:rsidRDefault="00181FED" w:rsidP="003F6A87">
      <w:pPr>
        <w:pStyle w:val="ListeParagr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Bir </w:t>
      </w:r>
      <w:r w:rsidR="00417210" w:rsidRPr="00783F82">
        <w:rPr>
          <w:sz w:val="28"/>
          <w:szCs w:val="28"/>
        </w:rPr>
        <w:t>taraftan</w:t>
      </w:r>
      <w:r w:rsidR="008E4628">
        <w:rPr>
          <w:sz w:val="28"/>
          <w:szCs w:val="28"/>
        </w:rPr>
        <w:t xml:space="preserve"> </w:t>
      </w:r>
      <w:r w:rsidR="00B8003C">
        <w:rPr>
          <w:sz w:val="28"/>
          <w:szCs w:val="28"/>
        </w:rPr>
        <w:t xml:space="preserve">Ertuğrul Gazi </w:t>
      </w:r>
      <w:proofErr w:type="spellStart"/>
      <w:r w:rsidR="00B8003C">
        <w:rPr>
          <w:sz w:val="28"/>
          <w:szCs w:val="28"/>
        </w:rPr>
        <w:t>mah.damar</w:t>
      </w:r>
      <w:proofErr w:type="spellEnd"/>
      <w:r w:rsidR="00B8003C">
        <w:rPr>
          <w:sz w:val="28"/>
          <w:szCs w:val="28"/>
        </w:rPr>
        <w:t xml:space="preserve"> </w:t>
      </w:r>
      <w:proofErr w:type="spellStart"/>
      <w:r w:rsidR="00B8003C">
        <w:rPr>
          <w:sz w:val="28"/>
          <w:szCs w:val="28"/>
        </w:rPr>
        <w:t>sok.no</w:t>
      </w:r>
      <w:proofErr w:type="spellEnd"/>
      <w:r w:rsidR="00B8003C">
        <w:rPr>
          <w:sz w:val="28"/>
          <w:szCs w:val="28"/>
        </w:rPr>
        <w:t>:34</w:t>
      </w:r>
      <w:r w:rsidR="00F146B8">
        <w:rPr>
          <w:sz w:val="28"/>
          <w:szCs w:val="28"/>
        </w:rPr>
        <w:t xml:space="preserve"> TEPEBAŞI/ESKİŞEHİR</w:t>
      </w:r>
      <w:r>
        <w:rPr>
          <w:sz w:val="28"/>
          <w:szCs w:val="28"/>
        </w:rPr>
        <w:t xml:space="preserve"> </w:t>
      </w:r>
      <w:r w:rsidR="00B8003C">
        <w:rPr>
          <w:b/>
          <w:sz w:val="28"/>
          <w:szCs w:val="28"/>
        </w:rPr>
        <w:t>ESKİŞEHİR ECZACI ODASI İKTİSADİ İŞLETMESİ</w:t>
      </w:r>
      <w:r w:rsidR="008E4628">
        <w:rPr>
          <w:b/>
          <w:sz w:val="28"/>
          <w:szCs w:val="28"/>
        </w:rPr>
        <w:t xml:space="preserve"> </w:t>
      </w:r>
      <w:r w:rsidR="006E0EF2">
        <w:rPr>
          <w:sz w:val="28"/>
          <w:szCs w:val="28"/>
        </w:rPr>
        <w:t>(</w:t>
      </w:r>
      <w:r w:rsidR="00380235">
        <w:rPr>
          <w:b/>
          <w:sz w:val="28"/>
          <w:szCs w:val="28"/>
        </w:rPr>
        <w:t>ESKİŞEHİR</w:t>
      </w:r>
      <w:r w:rsidRPr="00181FED">
        <w:rPr>
          <w:b/>
          <w:sz w:val="28"/>
          <w:szCs w:val="28"/>
        </w:rPr>
        <w:t xml:space="preserve"> V.DAİRESİ</w:t>
      </w:r>
      <w:r>
        <w:rPr>
          <w:b/>
          <w:sz w:val="28"/>
          <w:szCs w:val="28"/>
        </w:rPr>
        <w:t xml:space="preserve"> </w:t>
      </w:r>
      <w:proofErr w:type="gramStart"/>
      <w:r w:rsidR="00B8003C">
        <w:rPr>
          <w:b/>
          <w:sz w:val="32"/>
          <w:szCs w:val="32"/>
        </w:rPr>
        <w:t>0010679430</w:t>
      </w:r>
      <w:proofErr w:type="gramEnd"/>
      <w:r w:rsidR="008E4628">
        <w:rPr>
          <w:b/>
          <w:sz w:val="32"/>
          <w:szCs w:val="32"/>
        </w:rPr>
        <w:t>)</w:t>
      </w:r>
      <w:r w:rsidRPr="00181FED">
        <w:rPr>
          <w:szCs w:val="28"/>
        </w:rPr>
        <w:t xml:space="preserve"> </w:t>
      </w:r>
      <w:r w:rsidR="0078388F" w:rsidRPr="00783F82">
        <w:rPr>
          <w:sz w:val="28"/>
          <w:szCs w:val="28"/>
        </w:rPr>
        <w:t xml:space="preserve">(sözleşmenin bundan sonraki maddelerinde  </w:t>
      </w:r>
      <w:r w:rsidR="0078388F" w:rsidRPr="00176089">
        <w:rPr>
          <w:b/>
          <w:sz w:val="28"/>
          <w:szCs w:val="28"/>
        </w:rPr>
        <w:t xml:space="preserve">"İŞVEREN" </w:t>
      </w:r>
      <w:r w:rsidR="0078388F" w:rsidRPr="00783F82">
        <w:rPr>
          <w:sz w:val="28"/>
          <w:szCs w:val="28"/>
        </w:rPr>
        <w:t xml:space="preserve">olarak adlandırılacaktır.) </w:t>
      </w:r>
      <w:proofErr w:type="gramStart"/>
      <w:r w:rsidR="0078388F" w:rsidRPr="00783F82">
        <w:rPr>
          <w:sz w:val="28"/>
          <w:szCs w:val="28"/>
        </w:rPr>
        <w:t xml:space="preserve">;diğer taraftan </w:t>
      </w:r>
      <w:r w:rsidR="0078388F" w:rsidRPr="00176089">
        <w:rPr>
          <w:b/>
          <w:sz w:val="28"/>
          <w:szCs w:val="28"/>
        </w:rPr>
        <w:t>ASIR TEMİZLİK HAZIR YEMEK TUR.</w:t>
      </w:r>
      <w:r w:rsidR="002A578C" w:rsidRPr="00176089">
        <w:rPr>
          <w:b/>
          <w:sz w:val="28"/>
          <w:szCs w:val="28"/>
        </w:rPr>
        <w:t xml:space="preserve"> </w:t>
      </w:r>
      <w:r w:rsidR="0078388F" w:rsidRPr="00176089">
        <w:rPr>
          <w:b/>
          <w:sz w:val="28"/>
          <w:szCs w:val="28"/>
        </w:rPr>
        <w:t>İNŞ.SAN</w:t>
      </w:r>
      <w:proofErr w:type="gramEnd"/>
      <w:r w:rsidR="0078388F" w:rsidRPr="00176089">
        <w:rPr>
          <w:b/>
          <w:sz w:val="28"/>
          <w:szCs w:val="28"/>
        </w:rPr>
        <w:t>.VE TİC.LTD.ŞTİ.</w:t>
      </w:r>
      <w:r w:rsidR="00176089" w:rsidRPr="00176089">
        <w:rPr>
          <w:b/>
          <w:sz w:val="28"/>
          <w:szCs w:val="28"/>
        </w:rPr>
        <w:t>(ESKİŞEHİR V.D. 0860469352</w:t>
      </w:r>
      <w:r w:rsidR="00A856C2">
        <w:rPr>
          <w:b/>
          <w:sz w:val="28"/>
          <w:szCs w:val="28"/>
        </w:rPr>
        <w:t>.</w:t>
      </w:r>
      <w:r w:rsidR="00176089" w:rsidRPr="00176089">
        <w:rPr>
          <w:b/>
          <w:sz w:val="28"/>
          <w:szCs w:val="28"/>
        </w:rPr>
        <w:t>)</w:t>
      </w:r>
      <w:r w:rsidR="0078388F" w:rsidRPr="00783F82">
        <w:rPr>
          <w:sz w:val="28"/>
          <w:szCs w:val="28"/>
        </w:rPr>
        <w:t xml:space="preserve">(bundan böyle sözleşme metninde </w:t>
      </w:r>
      <w:r w:rsidR="0078388F" w:rsidRPr="00176089">
        <w:rPr>
          <w:b/>
          <w:sz w:val="28"/>
          <w:szCs w:val="28"/>
        </w:rPr>
        <w:t>"YÜKLENİCİ"</w:t>
      </w:r>
      <w:r w:rsidR="00176089">
        <w:rPr>
          <w:sz w:val="28"/>
          <w:szCs w:val="28"/>
        </w:rPr>
        <w:t xml:space="preserve"> olarak anılacaktır.) arasında </w:t>
      </w:r>
      <w:r w:rsidR="0078388F" w:rsidRPr="00783F82">
        <w:rPr>
          <w:sz w:val="28"/>
          <w:szCs w:val="28"/>
        </w:rPr>
        <w:t>aşağıdaki sözleşme akdedilmiştir.</w:t>
      </w:r>
    </w:p>
    <w:p w:rsidR="0078388F" w:rsidRPr="008B3FE7" w:rsidRDefault="008B3FE7" w:rsidP="008B3F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2. </w:t>
      </w:r>
      <w:r w:rsidR="0078388F" w:rsidRPr="008B3FE7">
        <w:rPr>
          <w:b/>
          <w:sz w:val="28"/>
          <w:szCs w:val="28"/>
        </w:rPr>
        <w:t>SÖZLEŞMENİN KONUSU</w:t>
      </w:r>
    </w:p>
    <w:p w:rsidR="0078388F" w:rsidRPr="00783F82" w:rsidRDefault="00764592" w:rsidP="005845A0">
      <w:pPr>
        <w:pStyle w:val="ListeParagraf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İşbu sözleşmenin konusu, İşverenin</w:t>
      </w:r>
      <w:r w:rsidR="0078388F" w:rsidRPr="00783F82">
        <w:rPr>
          <w:sz w:val="28"/>
          <w:szCs w:val="28"/>
        </w:rPr>
        <w:t xml:space="preserve"> fabrikasında ve </w:t>
      </w:r>
      <w:r>
        <w:rPr>
          <w:sz w:val="28"/>
          <w:szCs w:val="28"/>
        </w:rPr>
        <w:t>işletmesinde çalışan personelin yemek ihtiyaçlarının karşılanması amacıyla</w:t>
      </w:r>
      <w:r w:rsidR="0078388F" w:rsidRPr="00783F82">
        <w:rPr>
          <w:sz w:val="28"/>
          <w:szCs w:val="28"/>
        </w:rPr>
        <w:t xml:space="preserve"> haftanın </w:t>
      </w:r>
      <w:proofErr w:type="spellStart"/>
      <w:r w:rsidR="0078388F" w:rsidRPr="00783F82">
        <w:rPr>
          <w:sz w:val="28"/>
          <w:szCs w:val="28"/>
        </w:rPr>
        <w:t>hergünü</w:t>
      </w:r>
      <w:proofErr w:type="spellEnd"/>
      <w:r w:rsidR="0078388F" w:rsidRPr="00783F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belirlenen </w:t>
      </w:r>
      <w:r w:rsidR="005845A0" w:rsidRPr="00783F82">
        <w:rPr>
          <w:sz w:val="28"/>
          <w:szCs w:val="28"/>
        </w:rPr>
        <w:t xml:space="preserve">saatte, </w:t>
      </w:r>
      <w:proofErr w:type="spellStart"/>
      <w:r>
        <w:rPr>
          <w:sz w:val="28"/>
          <w:szCs w:val="28"/>
        </w:rPr>
        <w:t>YÜKLENİCİ’nin</w:t>
      </w:r>
      <w:proofErr w:type="spellEnd"/>
      <w:r>
        <w:rPr>
          <w:sz w:val="28"/>
          <w:szCs w:val="28"/>
        </w:rPr>
        <w:t xml:space="preserve"> merkez mutfağında yemeklerin hazırlanması, </w:t>
      </w:r>
      <w:r w:rsidR="0078388F" w:rsidRPr="00783F82">
        <w:rPr>
          <w:sz w:val="28"/>
          <w:szCs w:val="28"/>
        </w:rPr>
        <w:t xml:space="preserve">istenilen adette </w:t>
      </w:r>
      <w:proofErr w:type="spellStart"/>
      <w:r w:rsidR="0078388F" w:rsidRPr="00783F82">
        <w:rPr>
          <w:sz w:val="28"/>
          <w:szCs w:val="28"/>
        </w:rPr>
        <w:t>porsiyonlanarak</w:t>
      </w:r>
      <w:proofErr w:type="spellEnd"/>
      <w:r w:rsidR="0078388F" w:rsidRPr="00783F82">
        <w:rPr>
          <w:sz w:val="28"/>
          <w:szCs w:val="28"/>
        </w:rPr>
        <w:t xml:space="preserve"> işverenin tesislerine teslim edilmesi ve</w:t>
      </w:r>
      <w:r w:rsidR="00F4437A">
        <w:rPr>
          <w:sz w:val="28"/>
          <w:szCs w:val="28"/>
        </w:rPr>
        <w:t xml:space="preserve"> </w:t>
      </w:r>
      <w:r w:rsidR="00F4437A" w:rsidRPr="00433738">
        <w:rPr>
          <w:sz w:val="28"/>
          <w:szCs w:val="28"/>
        </w:rPr>
        <w:t>yüklenici firmaya ait</w:t>
      </w:r>
      <w:r w:rsidR="0078388F" w:rsidRPr="0053055F">
        <w:rPr>
          <w:b/>
          <w:sz w:val="28"/>
          <w:szCs w:val="28"/>
        </w:rPr>
        <w:t xml:space="preserve"> </w:t>
      </w:r>
      <w:r w:rsidR="0078388F" w:rsidRPr="00783F82">
        <w:rPr>
          <w:sz w:val="28"/>
          <w:szCs w:val="28"/>
        </w:rPr>
        <w:t xml:space="preserve">boş kapların alınarak yüklenicinin tesislerine getirilmesi </w:t>
      </w:r>
      <w:r>
        <w:rPr>
          <w:sz w:val="28"/>
          <w:szCs w:val="28"/>
        </w:rPr>
        <w:t>ve bu sözleşmede bahsi geçen hizmetlerin bütününü kapsamaktadır.</w:t>
      </w:r>
    </w:p>
    <w:p w:rsidR="00EB1A3F" w:rsidRPr="005845A0" w:rsidRDefault="00EB1A3F" w:rsidP="005845A0">
      <w:pPr>
        <w:pStyle w:val="ListeParagraf"/>
        <w:jc w:val="both"/>
        <w:rPr>
          <w:b/>
          <w:sz w:val="28"/>
          <w:szCs w:val="28"/>
        </w:rPr>
      </w:pPr>
    </w:p>
    <w:p w:rsidR="0078388F" w:rsidRPr="000035A1" w:rsidRDefault="008B3FE7" w:rsidP="008B3FE7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SÖZLEŞME SÜRESİ</w:t>
      </w:r>
    </w:p>
    <w:p w:rsidR="001C60C4" w:rsidRPr="007257CF" w:rsidRDefault="00A125C1" w:rsidP="007257CF">
      <w:pPr>
        <w:pStyle w:val="ListeParagraf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İşbu sözleşmenin geçerlilik süresi</w:t>
      </w:r>
      <w:r w:rsidR="008E4628">
        <w:rPr>
          <w:sz w:val="28"/>
          <w:szCs w:val="28"/>
        </w:rPr>
        <w:t xml:space="preserve"> 12 (ON İKİ)</w:t>
      </w:r>
      <w:r>
        <w:rPr>
          <w:sz w:val="28"/>
          <w:szCs w:val="28"/>
        </w:rPr>
        <w:t xml:space="preserve"> ay olup</w:t>
      </w:r>
      <w:r w:rsidR="00B8003C">
        <w:rPr>
          <w:sz w:val="28"/>
          <w:szCs w:val="28"/>
        </w:rPr>
        <w:t xml:space="preserve"> </w:t>
      </w:r>
      <w:proofErr w:type="gramStart"/>
      <w:r w:rsidR="00B8003C">
        <w:rPr>
          <w:sz w:val="28"/>
          <w:szCs w:val="28"/>
        </w:rPr>
        <w:t>03</w:t>
      </w:r>
      <w:r w:rsidR="00115FA6">
        <w:rPr>
          <w:sz w:val="28"/>
          <w:szCs w:val="28"/>
        </w:rPr>
        <w:t>/</w:t>
      </w:r>
      <w:r w:rsidR="00380235">
        <w:rPr>
          <w:sz w:val="28"/>
          <w:szCs w:val="28"/>
        </w:rPr>
        <w:t>1</w:t>
      </w:r>
      <w:r w:rsidR="00F146B8">
        <w:rPr>
          <w:sz w:val="28"/>
          <w:szCs w:val="28"/>
        </w:rPr>
        <w:t>2</w:t>
      </w:r>
      <w:r w:rsidR="006628C8">
        <w:rPr>
          <w:sz w:val="28"/>
          <w:szCs w:val="28"/>
        </w:rPr>
        <w:t>/2020</w:t>
      </w:r>
      <w:proofErr w:type="gramEnd"/>
      <w:r w:rsidR="00380235">
        <w:rPr>
          <w:sz w:val="28"/>
          <w:szCs w:val="28"/>
        </w:rPr>
        <w:t xml:space="preserve"> tarihinde başlayıp </w:t>
      </w:r>
      <w:r w:rsidR="00F146B8">
        <w:rPr>
          <w:sz w:val="28"/>
          <w:szCs w:val="28"/>
        </w:rPr>
        <w:t>0</w:t>
      </w:r>
      <w:r w:rsidR="00B8003C">
        <w:rPr>
          <w:sz w:val="28"/>
          <w:szCs w:val="28"/>
        </w:rPr>
        <w:t>3</w:t>
      </w:r>
      <w:r w:rsidR="006628C8">
        <w:rPr>
          <w:sz w:val="28"/>
          <w:szCs w:val="28"/>
        </w:rPr>
        <w:t>/</w:t>
      </w:r>
      <w:r w:rsidR="00F146B8">
        <w:rPr>
          <w:sz w:val="28"/>
          <w:szCs w:val="28"/>
        </w:rPr>
        <w:t>12</w:t>
      </w:r>
      <w:r>
        <w:rPr>
          <w:sz w:val="28"/>
          <w:szCs w:val="28"/>
        </w:rPr>
        <w:t>/</w:t>
      </w:r>
      <w:r w:rsidR="006628C8">
        <w:rPr>
          <w:sz w:val="28"/>
          <w:szCs w:val="28"/>
        </w:rPr>
        <w:t>2021</w:t>
      </w:r>
      <w:r w:rsidR="00196FCA">
        <w:rPr>
          <w:sz w:val="28"/>
          <w:szCs w:val="28"/>
        </w:rPr>
        <w:t xml:space="preserve"> </w:t>
      </w:r>
      <w:r>
        <w:rPr>
          <w:sz w:val="28"/>
          <w:szCs w:val="28"/>
        </w:rPr>
        <w:t>tarihinde sona erer.</w:t>
      </w:r>
    </w:p>
    <w:p w:rsidR="004F1C47" w:rsidRDefault="00C12A96" w:rsidP="007257CF">
      <w:pPr>
        <w:pStyle w:val="ListeParagraf"/>
        <w:numPr>
          <w:ilvl w:val="0"/>
          <w:numId w:val="8"/>
        </w:numPr>
        <w:jc w:val="both"/>
        <w:rPr>
          <w:sz w:val="28"/>
          <w:szCs w:val="28"/>
        </w:rPr>
      </w:pPr>
      <w:r w:rsidRPr="00447484">
        <w:rPr>
          <w:sz w:val="28"/>
          <w:szCs w:val="28"/>
        </w:rPr>
        <w:t>Tarafların</w:t>
      </w:r>
      <w:r w:rsidR="00C41D30">
        <w:rPr>
          <w:sz w:val="28"/>
          <w:szCs w:val="28"/>
        </w:rPr>
        <w:t xml:space="preserve"> k</w:t>
      </w:r>
      <w:r w:rsidR="0078388F" w:rsidRPr="00447484">
        <w:rPr>
          <w:sz w:val="28"/>
          <w:szCs w:val="28"/>
        </w:rPr>
        <w:t xml:space="preserve">arşılıklı anlaşma sağlandığı takdirde süre uzatılabilir. </w:t>
      </w:r>
      <w:r w:rsidR="005845A0" w:rsidRPr="00447484">
        <w:rPr>
          <w:sz w:val="28"/>
          <w:szCs w:val="28"/>
        </w:rPr>
        <w:t>İş bu sözleşme süresinin</w:t>
      </w:r>
      <w:r w:rsidR="0078388F" w:rsidRPr="00447484">
        <w:rPr>
          <w:sz w:val="28"/>
          <w:szCs w:val="28"/>
        </w:rPr>
        <w:t xml:space="preserve"> sona ermesinden en az bir ay önce tarafların sözleşmenin feshine ilişkin yazılı bildirimleri</w:t>
      </w:r>
      <w:r w:rsidR="005845A0" w:rsidRPr="00447484">
        <w:rPr>
          <w:sz w:val="28"/>
          <w:szCs w:val="28"/>
        </w:rPr>
        <w:t xml:space="preserve"> </w:t>
      </w:r>
      <w:r w:rsidR="005845A0" w:rsidRPr="00384F2B">
        <w:rPr>
          <w:sz w:val="28"/>
          <w:szCs w:val="28"/>
        </w:rPr>
        <w:t>(Noter kanalı ile ihtarname)</w:t>
      </w:r>
      <w:r w:rsidR="0078388F" w:rsidRPr="00F33416">
        <w:rPr>
          <w:b/>
          <w:sz w:val="28"/>
          <w:szCs w:val="28"/>
        </w:rPr>
        <w:t xml:space="preserve"> </w:t>
      </w:r>
      <w:r w:rsidR="0078388F" w:rsidRPr="00447484">
        <w:rPr>
          <w:sz w:val="28"/>
          <w:szCs w:val="28"/>
        </w:rPr>
        <w:t xml:space="preserve">olmadıkça, süre sözleşme süresi </w:t>
      </w:r>
      <w:r w:rsidR="00D845D9">
        <w:rPr>
          <w:sz w:val="28"/>
          <w:szCs w:val="28"/>
        </w:rPr>
        <w:t>12</w:t>
      </w:r>
      <w:r w:rsidR="00623180">
        <w:rPr>
          <w:sz w:val="28"/>
          <w:szCs w:val="28"/>
        </w:rPr>
        <w:t xml:space="preserve"> ay </w:t>
      </w:r>
      <w:r w:rsidR="0078388F" w:rsidRPr="00447484">
        <w:rPr>
          <w:sz w:val="28"/>
          <w:szCs w:val="28"/>
        </w:rPr>
        <w:t>kadar uzatılmış sayılır.</w:t>
      </w:r>
    </w:p>
    <w:p w:rsidR="007D7343" w:rsidRDefault="005845A0" w:rsidP="004F1C47">
      <w:pPr>
        <w:pStyle w:val="ListeParagraf"/>
        <w:ind w:left="1440"/>
        <w:jc w:val="both"/>
        <w:rPr>
          <w:sz w:val="28"/>
          <w:szCs w:val="28"/>
        </w:rPr>
      </w:pPr>
      <w:r w:rsidRPr="00447484">
        <w:rPr>
          <w:sz w:val="28"/>
          <w:szCs w:val="28"/>
        </w:rPr>
        <w:t xml:space="preserve"> </w:t>
      </w:r>
    </w:p>
    <w:p w:rsidR="008B3FE7" w:rsidRPr="004F1C47" w:rsidRDefault="008B3FE7" w:rsidP="004F1C47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İHTAR VE FESİH</w:t>
      </w:r>
    </w:p>
    <w:p w:rsidR="008B3FE7" w:rsidRDefault="008B3FE7" w:rsidP="007257CF">
      <w:pPr>
        <w:pStyle w:val="ListeParagraf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Tahdidi olmak kaydı ile aşağıdaki hallerden birinin ortaya çıkması halinde, </w:t>
      </w:r>
      <w:proofErr w:type="spellStart"/>
      <w:r>
        <w:rPr>
          <w:sz w:val="28"/>
          <w:szCs w:val="28"/>
        </w:rPr>
        <w:t>YÜKLENİCİ’nin</w:t>
      </w:r>
      <w:proofErr w:type="spellEnd"/>
      <w:r>
        <w:rPr>
          <w:sz w:val="28"/>
          <w:szCs w:val="28"/>
        </w:rPr>
        <w:t xml:space="preserve"> işbu sözleşmeyi tek taraflı, teminatsız olarak ve herhangi bir ihbarda bulunmadan fesih yetkisi mevcuttur.</w:t>
      </w:r>
    </w:p>
    <w:p w:rsidR="00B2711E" w:rsidRDefault="00B2711E" w:rsidP="00B2711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711E">
        <w:rPr>
          <w:sz w:val="28"/>
          <w:szCs w:val="28"/>
        </w:rPr>
        <w:t>Taraflar diğer tarafın, sözleşmede yer alan yükümlülüklerini yerine getirmedikleri durumlarda,</w:t>
      </w:r>
      <w:r>
        <w:rPr>
          <w:sz w:val="28"/>
          <w:szCs w:val="28"/>
        </w:rPr>
        <w:t xml:space="preserve"> yükümlülüklerinin sözleşme şartlarına uygun olarak yapılması için yazılı uyarı yapacak 7 (yedi) gün içinde düzelme olmaması halinde işbu sözleşmeyi tek taraflı olarak yazılı bir bildirim ile fesih edilebilecektir.</w:t>
      </w:r>
    </w:p>
    <w:p w:rsidR="00B2711E" w:rsidRDefault="00B2711E" w:rsidP="00B2711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-Sözleşmede yapılacak olan değişiklikler tarafların yazılı onayından sonra geçerli olacaktır.</w:t>
      </w:r>
    </w:p>
    <w:p w:rsidR="006151CD" w:rsidRDefault="004E4A95" w:rsidP="00B2711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151CD">
        <w:rPr>
          <w:sz w:val="28"/>
          <w:szCs w:val="28"/>
        </w:rPr>
        <w:t xml:space="preserve">Bu sözleşmenin diğer maddelerinde </w:t>
      </w:r>
      <w:proofErr w:type="spellStart"/>
      <w:r w:rsidR="006151CD">
        <w:rPr>
          <w:sz w:val="28"/>
          <w:szCs w:val="28"/>
        </w:rPr>
        <w:t>YÜKLENİCİ’</w:t>
      </w:r>
      <w:r w:rsidR="00F61BA3">
        <w:rPr>
          <w:sz w:val="28"/>
          <w:szCs w:val="28"/>
        </w:rPr>
        <w:t>ye</w:t>
      </w:r>
      <w:proofErr w:type="spellEnd"/>
      <w:r w:rsidR="00F61BA3">
        <w:rPr>
          <w:sz w:val="28"/>
          <w:szCs w:val="28"/>
        </w:rPr>
        <w:t xml:space="preserve"> fesih hakkı tanınmış olan </w:t>
      </w:r>
      <w:r w:rsidR="006151CD">
        <w:rPr>
          <w:sz w:val="28"/>
          <w:szCs w:val="28"/>
        </w:rPr>
        <w:t>hallerin vukuu bulması halinde,</w:t>
      </w:r>
    </w:p>
    <w:p w:rsidR="006151CD" w:rsidRDefault="006151CD" w:rsidP="00B2711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-Ecelin meşrut olduğu durumlarda </w:t>
      </w:r>
      <w:proofErr w:type="spellStart"/>
      <w:r>
        <w:rPr>
          <w:sz w:val="28"/>
          <w:szCs w:val="28"/>
        </w:rPr>
        <w:t>bila</w:t>
      </w:r>
      <w:proofErr w:type="spellEnd"/>
      <w:r>
        <w:rPr>
          <w:sz w:val="28"/>
          <w:szCs w:val="28"/>
        </w:rPr>
        <w:t xml:space="preserve"> ihtar; ecel meşrut değil ise keşide edilecek ihtar ile </w:t>
      </w:r>
      <w:r w:rsidR="00F61BA3">
        <w:rPr>
          <w:sz w:val="28"/>
          <w:szCs w:val="28"/>
        </w:rPr>
        <w:t xml:space="preserve">tanınacak süre sonunda </w:t>
      </w:r>
      <w:proofErr w:type="spellStart"/>
      <w:r w:rsidR="00F61BA3">
        <w:rPr>
          <w:sz w:val="28"/>
          <w:szCs w:val="28"/>
        </w:rPr>
        <w:t>İŞVEREN</w:t>
      </w:r>
      <w:r>
        <w:rPr>
          <w:sz w:val="28"/>
          <w:szCs w:val="28"/>
        </w:rPr>
        <w:t>’nin</w:t>
      </w:r>
      <w:proofErr w:type="spellEnd"/>
      <w:r>
        <w:rPr>
          <w:sz w:val="28"/>
          <w:szCs w:val="28"/>
        </w:rPr>
        <w:t xml:space="preserve"> bu sözleşmede ve yasada belirtilen edimlerini ifada temerrüde düşmesi hali,</w:t>
      </w:r>
    </w:p>
    <w:p w:rsidR="008F1D6F" w:rsidRDefault="008F1D6F" w:rsidP="00B2711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İŞVEREN’in</w:t>
      </w:r>
      <w:proofErr w:type="spellEnd"/>
      <w:r>
        <w:rPr>
          <w:sz w:val="28"/>
          <w:szCs w:val="28"/>
        </w:rPr>
        <w:t xml:space="preserve"> iflası, </w:t>
      </w:r>
      <w:proofErr w:type="gramStart"/>
      <w:r>
        <w:rPr>
          <w:sz w:val="28"/>
          <w:szCs w:val="28"/>
        </w:rPr>
        <w:t>konkordato</w:t>
      </w:r>
      <w:proofErr w:type="gramEnd"/>
      <w:r>
        <w:rPr>
          <w:sz w:val="28"/>
          <w:szCs w:val="28"/>
        </w:rPr>
        <w:t xml:space="preserve"> ilan etmesi, aciz durumuna düşmesi, ödemelerini tatil </w:t>
      </w:r>
      <w:r w:rsidR="00C41D30">
        <w:rPr>
          <w:sz w:val="28"/>
          <w:szCs w:val="28"/>
        </w:rPr>
        <w:t>etmesi devamlı</w:t>
      </w:r>
      <w:r>
        <w:rPr>
          <w:sz w:val="28"/>
          <w:szCs w:val="28"/>
        </w:rPr>
        <w:t xml:space="preserve"> icra takiplerine maruz kalması, ödemelerini devamlı olarak geciktirdiğinin tespit edilmesi halinde, </w:t>
      </w:r>
    </w:p>
    <w:p w:rsidR="008F1D6F" w:rsidRDefault="008F1D6F" w:rsidP="00B2711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-Yüklenicinin herhangi bir gerekçe ileri sürmeden sözleşmeyi</w:t>
      </w:r>
      <w:r w:rsidR="00F61BA3">
        <w:rPr>
          <w:sz w:val="28"/>
          <w:szCs w:val="28"/>
        </w:rPr>
        <w:t xml:space="preserve"> tek taraflı ve herhangi bir tazminat ödemeksizin feshedebileceğini işveren kabul ve taahhüt eder.</w:t>
      </w:r>
    </w:p>
    <w:p w:rsidR="008F1D6F" w:rsidRPr="00B2711E" w:rsidRDefault="00F61BA3" w:rsidP="00F61BA3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-Sözleşmenin YÜKLENİCİ tarafından fes</w:t>
      </w:r>
      <w:r w:rsidR="00C41D30">
        <w:rPr>
          <w:sz w:val="28"/>
          <w:szCs w:val="28"/>
        </w:rPr>
        <w:t>i</w:t>
      </w:r>
      <w:r>
        <w:rPr>
          <w:sz w:val="28"/>
          <w:szCs w:val="28"/>
        </w:rPr>
        <w:t>h edilmiş olması,</w:t>
      </w:r>
      <w:r w:rsidR="00C41D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İŞVEREN’nin</w:t>
      </w:r>
      <w:proofErr w:type="spellEnd"/>
      <w:r>
        <w:rPr>
          <w:sz w:val="28"/>
          <w:szCs w:val="28"/>
        </w:rPr>
        <w:t xml:space="preserve"> sözleşmeden kaynaklanan sorumluluklarına herhangi bir halel getirmez.</w:t>
      </w:r>
    </w:p>
    <w:p w:rsidR="007257CF" w:rsidRPr="007257CF" w:rsidRDefault="005845A0" w:rsidP="007257CF">
      <w:pPr>
        <w:pStyle w:val="ListeParagraf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384F2B">
        <w:rPr>
          <w:sz w:val="28"/>
          <w:szCs w:val="28"/>
        </w:rPr>
        <w:t xml:space="preserve">İş bu sözleşmesinin imzalandığı tarihten itibaren </w:t>
      </w:r>
      <w:r w:rsidR="000F5F85" w:rsidRPr="00384F2B">
        <w:rPr>
          <w:sz w:val="28"/>
          <w:szCs w:val="28"/>
        </w:rPr>
        <w:t>işveren</w:t>
      </w:r>
      <w:r w:rsidR="00C41D30">
        <w:rPr>
          <w:sz w:val="28"/>
          <w:szCs w:val="28"/>
        </w:rPr>
        <w:t>’i</w:t>
      </w:r>
      <w:r w:rsidR="003001FC" w:rsidRPr="00384F2B">
        <w:rPr>
          <w:sz w:val="28"/>
          <w:szCs w:val="28"/>
        </w:rPr>
        <w:t>n</w:t>
      </w:r>
      <w:r w:rsidR="00F73B9F" w:rsidRPr="00384F2B">
        <w:rPr>
          <w:sz w:val="28"/>
          <w:szCs w:val="28"/>
        </w:rPr>
        <w:t xml:space="preserve"> </w:t>
      </w:r>
      <w:r w:rsidR="001002DC" w:rsidRPr="00384F2B">
        <w:rPr>
          <w:sz w:val="28"/>
          <w:szCs w:val="28"/>
        </w:rPr>
        <w:t>sözleşmeden</w:t>
      </w:r>
      <w:r w:rsidR="00D9625F" w:rsidRPr="00384F2B">
        <w:rPr>
          <w:sz w:val="28"/>
          <w:szCs w:val="28"/>
        </w:rPr>
        <w:t xml:space="preserve"> cayması halinde </w:t>
      </w:r>
      <w:r w:rsidR="00F73B9F" w:rsidRPr="00384F2B">
        <w:rPr>
          <w:sz w:val="28"/>
          <w:szCs w:val="28"/>
        </w:rPr>
        <w:t>yüklenici firma</w:t>
      </w:r>
      <w:r w:rsidR="000F5F85" w:rsidRPr="00384F2B">
        <w:rPr>
          <w:sz w:val="28"/>
          <w:szCs w:val="28"/>
        </w:rPr>
        <w:t xml:space="preserve"> ASIR TEMİZLİK HAZIR YEMEK TUR. İNŞ.SAN</w:t>
      </w:r>
      <w:proofErr w:type="gramEnd"/>
      <w:r w:rsidR="000F5F85" w:rsidRPr="00384F2B">
        <w:rPr>
          <w:sz w:val="28"/>
          <w:szCs w:val="28"/>
        </w:rPr>
        <w:t>.VE TİC.LTD.</w:t>
      </w:r>
      <w:proofErr w:type="spellStart"/>
      <w:r w:rsidR="000F5F85" w:rsidRPr="00384F2B">
        <w:rPr>
          <w:sz w:val="28"/>
          <w:szCs w:val="28"/>
        </w:rPr>
        <w:t>ŞTİ.</w:t>
      </w:r>
      <w:r w:rsidR="00D9625F" w:rsidRPr="00384F2B">
        <w:rPr>
          <w:sz w:val="28"/>
          <w:szCs w:val="28"/>
        </w:rPr>
        <w:t>’</w:t>
      </w:r>
      <w:r w:rsidR="007D7343" w:rsidRPr="00384F2B">
        <w:rPr>
          <w:sz w:val="28"/>
          <w:szCs w:val="28"/>
        </w:rPr>
        <w:t>nin</w:t>
      </w:r>
      <w:proofErr w:type="spellEnd"/>
      <w:r w:rsidR="007D7343" w:rsidRPr="00384F2B">
        <w:rPr>
          <w:sz w:val="28"/>
          <w:szCs w:val="28"/>
        </w:rPr>
        <w:t xml:space="preserve"> yapmış olduğu emek,</w:t>
      </w:r>
      <w:r w:rsidR="003001FC" w:rsidRPr="00384F2B">
        <w:rPr>
          <w:sz w:val="28"/>
          <w:szCs w:val="28"/>
        </w:rPr>
        <w:t xml:space="preserve"> mesaisi ve doğmuş veya</w:t>
      </w:r>
      <w:r w:rsidR="00D9625F" w:rsidRPr="00384F2B">
        <w:rPr>
          <w:sz w:val="28"/>
          <w:szCs w:val="28"/>
        </w:rPr>
        <w:t xml:space="preserve"> doğacak tüm </w:t>
      </w:r>
      <w:r w:rsidR="003001FC" w:rsidRPr="00384F2B">
        <w:rPr>
          <w:sz w:val="28"/>
          <w:szCs w:val="28"/>
        </w:rPr>
        <w:t xml:space="preserve">maddi </w:t>
      </w:r>
      <w:r w:rsidR="00D9625F" w:rsidRPr="00384F2B">
        <w:rPr>
          <w:sz w:val="28"/>
          <w:szCs w:val="28"/>
        </w:rPr>
        <w:t>zararlarından</w:t>
      </w:r>
      <w:r w:rsidR="003001FC" w:rsidRPr="00384F2B">
        <w:rPr>
          <w:sz w:val="28"/>
          <w:szCs w:val="28"/>
        </w:rPr>
        <w:t xml:space="preserve"> işveren</w:t>
      </w:r>
      <w:r w:rsidR="007257CF">
        <w:rPr>
          <w:sz w:val="28"/>
          <w:szCs w:val="28"/>
        </w:rPr>
        <w:t xml:space="preserve"> sorumlu  tutulacak ve sözleşme süresi boyunca toplam ödemesi gereken bedeli peşin olarak yüklenici firmaya </w:t>
      </w:r>
      <w:r w:rsidR="00786912">
        <w:rPr>
          <w:sz w:val="28"/>
          <w:szCs w:val="28"/>
        </w:rPr>
        <w:t xml:space="preserve">derhal </w:t>
      </w:r>
      <w:r w:rsidR="007257CF">
        <w:rPr>
          <w:sz w:val="28"/>
          <w:szCs w:val="28"/>
        </w:rPr>
        <w:t>ödeyecektir</w:t>
      </w:r>
      <w:r w:rsidR="00D9625F" w:rsidRPr="00384F2B">
        <w:rPr>
          <w:sz w:val="28"/>
          <w:szCs w:val="28"/>
        </w:rPr>
        <w:t xml:space="preserve">. </w:t>
      </w:r>
    </w:p>
    <w:p w:rsidR="00AD0774" w:rsidRPr="007257CF" w:rsidRDefault="00D9625F" w:rsidP="007257CF">
      <w:pPr>
        <w:pStyle w:val="ListeParagraf"/>
        <w:numPr>
          <w:ilvl w:val="0"/>
          <w:numId w:val="8"/>
        </w:numPr>
        <w:jc w:val="both"/>
        <w:rPr>
          <w:sz w:val="28"/>
          <w:szCs w:val="28"/>
        </w:rPr>
      </w:pPr>
      <w:r w:rsidRPr="00384F2B">
        <w:rPr>
          <w:sz w:val="28"/>
          <w:szCs w:val="28"/>
        </w:rPr>
        <w:t>Ayrıca</w:t>
      </w:r>
      <w:r w:rsidR="007257CF">
        <w:rPr>
          <w:sz w:val="28"/>
          <w:szCs w:val="28"/>
        </w:rPr>
        <w:t xml:space="preserve"> cayma halinde</w:t>
      </w:r>
      <w:r w:rsidRPr="00384F2B">
        <w:rPr>
          <w:sz w:val="28"/>
          <w:szCs w:val="28"/>
        </w:rPr>
        <w:t xml:space="preserve"> </w:t>
      </w:r>
      <w:r w:rsidR="00AD0774" w:rsidRPr="00384F2B">
        <w:rPr>
          <w:sz w:val="28"/>
          <w:szCs w:val="28"/>
        </w:rPr>
        <w:t xml:space="preserve">işveren </w:t>
      </w:r>
      <w:r w:rsidR="007D7343" w:rsidRPr="00384F2B">
        <w:rPr>
          <w:sz w:val="28"/>
          <w:szCs w:val="28"/>
        </w:rPr>
        <w:t>iş bu sözleşmeye istinaden yüklenici firm</w:t>
      </w:r>
      <w:r w:rsidR="001002DC" w:rsidRPr="00384F2B">
        <w:rPr>
          <w:sz w:val="28"/>
          <w:szCs w:val="28"/>
        </w:rPr>
        <w:t xml:space="preserve">anın almış olduğu ürün ve malzemelere ilişkin </w:t>
      </w:r>
      <w:r w:rsidR="007257CF">
        <w:rPr>
          <w:sz w:val="28"/>
          <w:szCs w:val="28"/>
        </w:rPr>
        <w:t xml:space="preserve">belirtilen </w:t>
      </w:r>
      <w:r w:rsidR="00A163EF" w:rsidRPr="00384F2B">
        <w:rPr>
          <w:sz w:val="28"/>
          <w:szCs w:val="28"/>
        </w:rPr>
        <w:t>tutar</w:t>
      </w:r>
      <w:r w:rsidR="00DF71FD">
        <w:rPr>
          <w:sz w:val="28"/>
          <w:szCs w:val="28"/>
        </w:rPr>
        <w:t>ları</w:t>
      </w:r>
      <w:r w:rsidR="00115FA6">
        <w:rPr>
          <w:sz w:val="28"/>
          <w:szCs w:val="28"/>
        </w:rPr>
        <w:t xml:space="preserve"> </w:t>
      </w:r>
      <w:r w:rsidR="007257CF">
        <w:rPr>
          <w:sz w:val="28"/>
          <w:szCs w:val="28"/>
        </w:rPr>
        <w:t>cezai şart olarak</w:t>
      </w:r>
      <w:r w:rsidR="001002DC" w:rsidRPr="00384F2B">
        <w:rPr>
          <w:sz w:val="28"/>
          <w:szCs w:val="28"/>
        </w:rPr>
        <w:t xml:space="preserve"> kayıtsız ş</w:t>
      </w:r>
      <w:r w:rsidR="007257CF">
        <w:rPr>
          <w:sz w:val="28"/>
          <w:szCs w:val="28"/>
        </w:rPr>
        <w:t>artsız öde</w:t>
      </w:r>
      <w:r w:rsidR="00AD0774" w:rsidRPr="00384F2B">
        <w:rPr>
          <w:sz w:val="28"/>
          <w:szCs w:val="28"/>
        </w:rPr>
        <w:t>yeceğini kabul etmektedir</w:t>
      </w:r>
      <w:r w:rsidR="00E6393E">
        <w:rPr>
          <w:sz w:val="28"/>
          <w:szCs w:val="28"/>
        </w:rPr>
        <w:t>.</w:t>
      </w:r>
    </w:p>
    <w:p w:rsidR="000F5F85" w:rsidRPr="008B3FE7" w:rsidRDefault="00971B26" w:rsidP="000F5F85">
      <w:pPr>
        <w:pStyle w:val="ListeParagraf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 xml:space="preserve">Sözleşmenin imzalandığı tarihte var olmayan ve ön görülmeyen, </w:t>
      </w:r>
      <w:r w:rsidRPr="00384F2B">
        <w:rPr>
          <w:rFonts w:eastAsia="Times New Roman"/>
          <w:sz w:val="28"/>
          <w:szCs w:val="28"/>
          <w:lang w:eastAsia="tr-TR"/>
        </w:rPr>
        <w:t xml:space="preserve">yüklenicinin 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>k</w:t>
      </w:r>
      <w:r w:rsidRPr="00384F2B">
        <w:rPr>
          <w:rFonts w:eastAsia="Times New Roman"/>
          <w:sz w:val="28"/>
          <w:szCs w:val="28"/>
          <w:lang w:eastAsia="tr-TR"/>
        </w:rPr>
        <w:t xml:space="preserve">ontrolü 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 xml:space="preserve">dışında gelişen, ortaya çıkmasıyla </w:t>
      </w:r>
      <w:r w:rsidRPr="00384F2B">
        <w:rPr>
          <w:rFonts w:eastAsia="Times New Roman"/>
          <w:sz w:val="28"/>
          <w:szCs w:val="28"/>
          <w:lang w:eastAsia="tr-TR"/>
        </w:rPr>
        <w:t xml:space="preserve">yüklenicinin sözleşme ile yüklendiği 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>sorumluluklarını kısmen ya</w:t>
      </w:r>
      <w:r w:rsidRPr="00384F2B">
        <w:rPr>
          <w:rFonts w:eastAsia="Times New Roman"/>
          <w:sz w:val="28"/>
          <w:szCs w:val="28"/>
          <w:lang w:eastAsia="tr-TR"/>
        </w:rPr>
        <w:t xml:space="preserve"> da tamamen yerine getirememesi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ya da bunlar</w:t>
      </w:r>
      <w:r w:rsidRPr="00384F2B">
        <w:rPr>
          <w:rFonts w:eastAsia="Times New Roman"/>
          <w:sz w:val="28"/>
          <w:szCs w:val="28"/>
          <w:lang w:eastAsia="tr-TR"/>
        </w:rPr>
        <w:t>ı zamanında yerine getirmesini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imkânsızlaştıran haller, mücbir sebep (Tabii afet, savaş, terör, ayaklanma, mevzuat hükümleri,</w:t>
      </w:r>
      <w:r w:rsidR="00CD0BD5" w:rsidRPr="00384F2B">
        <w:rPr>
          <w:rFonts w:eastAsia="Times New Roman"/>
          <w:sz w:val="28"/>
          <w:szCs w:val="28"/>
          <w:lang w:eastAsia="tr-TR"/>
        </w:rPr>
        <w:t xml:space="preserve"> </w:t>
      </w:r>
      <w:r w:rsidRPr="00384F2B">
        <w:rPr>
          <w:rFonts w:eastAsia="Times New Roman"/>
          <w:sz w:val="28"/>
          <w:szCs w:val="28"/>
          <w:lang w:eastAsia="tr-TR"/>
        </w:rPr>
        <w:t>yangın,</w:t>
      </w:r>
      <w:r w:rsidR="00CD0BD5" w:rsidRPr="00384F2B">
        <w:rPr>
          <w:rFonts w:eastAsia="Times New Roman"/>
          <w:sz w:val="28"/>
          <w:szCs w:val="28"/>
          <w:lang w:eastAsia="tr-TR"/>
        </w:rPr>
        <w:t xml:space="preserve"> 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 xml:space="preserve">el koyma veya grev, lokavt, </w:t>
      </w:r>
      <w:r w:rsidR="007257CF">
        <w:rPr>
          <w:rFonts w:ascii="Calibri" w:eastAsia="Times New Roman" w:hAnsi="Calibri" w:cs="Times New Roman"/>
          <w:sz w:val="28"/>
          <w:szCs w:val="28"/>
          <w:lang w:eastAsia="tr-TR"/>
        </w:rPr>
        <w:t>şirketin adres değiştirerek taşınması,</w:t>
      </w:r>
      <w:r w:rsidR="00C41D30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</w:t>
      </w:r>
      <w:r w:rsidR="00E21B78">
        <w:rPr>
          <w:rFonts w:ascii="Calibri" w:eastAsia="Times New Roman" w:hAnsi="Calibri" w:cs="Times New Roman"/>
          <w:sz w:val="28"/>
          <w:szCs w:val="28"/>
          <w:lang w:eastAsia="tr-TR"/>
        </w:rPr>
        <w:t xml:space="preserve">kanunsuz direniş, 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 xml:space="preserve">üretim ve iletişim tesislerinde önemli mahiyette arıza...) olarak kabul edilecektir. </w:t>
      </w:r>
      <w:proofErr w:type="gramEnd"/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 xml:space="preserve">Mücbir sebep şahsında gerçekleşen taraf, diğer tarafa durumu derhal ve yazılı olarak bildirecektir. Mücbir sebebin devamı esnasında </w:t>
      </w:r>
      <w:r w:rsidR="00CD0BD5" w:rsidRPr="00384F2B">
        <w:rPr>
          <w:rFonts w:eastAsia="Times New Roman"/>
          <w:sz w:val="28"/>
          <w:szCs w:val="28"/>
          <w:lang w:eastAsia="tr-TR"/>
        </w:rPr>
        <w:t>yüklenici</w:t>
      </w:r>
      <w:r w:rsidR="00447484" w:rsidRPr="00384F2B">
        <w:rPr>
          <w:rFonts w:eastAsia="Times New Roman"/>
          <w:sz w:val="28"/>
          <w:szCs w:val="28"/>
          <w:lang w:eastAsia="tr-TR"/>
        </w:rPr>
        <w:t>nin</w:t>
      </w:r>
      <w:r w:rsidR="00CD0BD5" w:rsidRPr="00384F2B">
        <w:rPr>
          <w:rFonts w:eastAsia="Times New Roman"/>
          <w:sz w:val="28"/>
          <w:szCs w:val="28"/>
          <w:lang w:eastAsia="tr-TR"/>
        </w:rPr>
        <w:t xml:space="preserve"> 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>edim</w:t>
      </w:r>
      <w:r w:rsidR="00CD0BD5" w:rsidRPr="00384F2B">
        <w:rPr>
          <w:rFonts w:eastAsia="Times New Roman"/>
          <w:sz w:val="28"/>
          <w:szCs w:val="28"/>
          <w:lang w:eastAsia="tr-TR"/>
        </w:rPr>
        <w:t>lerini yerine getirememesinden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dolayı</w:t>
      </w:r>
      <w:r w:rsidR="00CD0BD5" w:rsidRPr="00384F2B">
        <w:rPr>
          <w:rFonts w:eastAsia="Times New Roman"/>
          <w:sz w:val="28"/>
          <w:szCs w:val="28"/>
          <w:lang w:eastAsia="tr-TR"/>
        </w:rPr>
        <w:t xml:space="preserve"> işverene karşı</w:t>
      </w:r>
      <w:r w:rsidRPr="00384F2B">
        <w:rPr>
          <w:rFonts w:ascii="Calibri" w:eastAsia="Times New Roman" w:hAnsi="Calibri" w:cs="Times New Roman"/>
          <w:sz w:val="28"/>
          <w:szCs w:val="28"/>
          <w:lang w:eastAsia="tr-TR"/>
        </w:rPr>
        <w:t xml:space="preserve"> herhangi </w:t>
      </w:r>
      <w:r w:rsidR="00CD0BD5" w:rsidRPr="00384F2B">
        <w:rPr>
          <w:rFonts w:eastAsia="Times New Roman"/>
          <w:sz w:val="28"/>
          <w:szCs w:val="28"/>
          <w:lang w:eastAsia="tr-TR"/>
        </w:rPr>
        <w:t>bir sorumluluğu doğmayacaktır</w:t>
      </w:r>
      <w:r w:rsidR="00447484" w:rsidRPr="00384F2B">
        <w:rPr>
          <w:rFonts w:eastAsia="Times New Roman"/>
          <w:sz w:val="28"/>
          <w:szCs w:val="28"/>
          <w:lang w:eastAsia="tr-TR"/>
        </w:rPr>
        <w:t xml:space="preserve">. </w:t>
      </w:r>
      <w:r w:rsidR="00E21B78">
        <w:rPr>
          <w:rFonts w:eastAsia="Times New Roman"/>
          <w:sz w:val="28"/>
          <w:szCs w:val="28"/>
          <w:lang w:eastAsia="tr-TR"/>
        </w:rPr>
        <w:t>Beklenmeyen halin 30 (otuz) günden fazla sürmesi durumunda her iki taraftan biri bu sözleşmenin feshi için diğer tarafa bildirimde bulunabilmek hakkını saklı tutar.</w:t>
      </w:r>
    </w:p>
    <w:p w:rsidR="008B3FE7" w:rsidRPr="007257CF" w:rsidRDefault="008B3FE7" w:rsidP="008B3FE7">
      <w:pPr>
        <w:pStyle w:val="ListeParagraf"/>
        <w:ind w:left="1440"/>
        <w:jc w:val="both"/>
        <w:rPr>
          <w:sz w:val="28"/>
          <w:szCs w:val="28"/>
        </w:rPr>
      </w:pPr>
    </w:p>
    <w:p w:rsidR="007257CF" w:rsidRPr="008B3FE7" w:rsidRDefault="000035A1" w:rsidP="008B3FE7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8B3FE7">
        <w:rPr>
          <w:b/>
          <w:sz w:val="28"/>
          <w:szCs w:val="28"/>
        </w:rPr>
        <w:t>SÖZLEŞME DEĞİŞİKLİKLERİ</w:t>
      </w:r>
    </w:p>
    <w:p w:rsidR="000035A1" w:rsidRPr="00CF5D83" w:rsidRDefault="000035A1" w:rsidP="000035A1">
      <w:pPr>
        <w:pStyle w:val="ListeParagraf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Bu sözleşme taraflar arasındaki tüm hususları düzenleyen tek metindir. Önceki tüm sözlü ve yazılı muhaberat ve sözleşmeler bu sözleşmenin yürürlüğe girmesiyle hükümsüz kalacaktır.</w:t>
      </w:r>
    </w:p>
    <w:p w:rsidR="00CF5D83" w:rsidRPr="002E66F0" w:rsidRDefault="00CF5D83" w:rsidP="000035A1">
      <w:pPr>
        <w:pStyle w:val="ListeParagraf"/>
        <w:numPr>
          <w:ilvl w:val="0"/>
          <w:numId w:val="13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Bu sözleşmede yer alan istisnalar haricinde, sözleşme hükümleri ancak tarafların yazılı anlaşmaları ile değiştirilebilir ve ilgili değişiklikler, sözleşmenin diğer maddeleri geçerliliğini korumak üzere EK PROTOKOL ile kayıt altına alınır.</w:t>
      </w:r>
    </w:p>
    <w:p w:rsidR="002E66F0" w:rsidRPr="002E66F0" w:rsidRDefault="002E66F0" w:rsidP="002E66F0">
      <w:pPr>
        <w:pStyle w:val="ListeParagraf"/>
        <w:ind w:left="2160"/>
        <w:jc w:val="both"/>
        <w:rPr>
          <w:b/>
          <w:sz w:val="28"/>
          <w:szCs w:val="28"/>
        </w:rPr>
      </w:pPr>
    </w:p>
    <w:p w:rsidR="002E66F0" w:rsidRPr="008B3FE7" w:rsidRDefault="002E66F0" w:rsidP="008B3FE7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8B3FE7">
        <w:rPr>
          <w:b/>
          <w:sz w:val="28"/>
          <w:szCs w:val="28"/>
        </w:rPr>
        <w:t>SÖZLEŞMENİN YORUMLANMASI</w:t>
      </w:r>
    </w:p>
    <w:p w:rsidR="002E66F0" w:rsidRDefault="002E66F0" w:rsidP="002E66F0">
      <w:pPr>
        <w:pStyle w:val="ListeParagraf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 sözleşmede açıkça belirtilmemiş konular hakkında BORÇLAR KANUNU ve</w:t>
      </w:r>
      <w:r w:rsidR="00F93AF5">
        <w:rPr>
          <w:sz w:val="28"/>
          <w:szCs w:val="28"/>
        </w:rPr>
        <w:t xml:space="preserve"> </w:t>
      </w:r>
      <w:r>
        <w:rPr>
          <w:sz w:val="28"/>
          <w:szCs w:val="28"/>
        </w:rPr>
        <w:t>TÜRK TİCARET KANUNU hükümleri geçerlidir.</w:t>
      </w:r>
    </w:p>
    <w:p w:rsidR="00F93AF5" w:rsidRDefault="00F93AF5" w:rsidP="00F93AF5">
      <w:pPr>
        <w:pStyle w:val="ListeParagraf"/>
        <w:ind w:left="1440"/>
        <w:jc w:val="both"/>
        <w:rPr>
          <w:sz w:val="28"/>
          <w:szCs w:val="28"/>
        </w:rPr>
      </w:pPr>
    </w:p>
    <w:p w:rsidR="0078388F" w:rsidRPr="00CF5D83" w:rsidRDefault="0078388F" w:rsidP="008B3FE7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CF5D83">
        <w:rPr>
          <w:b/>
          <w:sz w:val="28"/>
          <w:szCs w:val="28"/>
        </w:rPr>
        <w:t>UYULACAK ESASLAR</w:t>
      </w:r>
    </w:p>
    <w:p w:rsidR="00384F2B" w:rsidRPr="00347720" w:rsidRDefault="002A578C" w:rsidP="00347720">
      <w:pPr>
        <w:pStyle w:val="ListeParagraf"/>
        <w:numPr>
          <w:ilvl w:val="0"/>
          <w:numId w:val="6"/>
        </w:numPr>
        <w:jc w:val="both"/>
        <w:rPr>
          <w:sz w:val="28"/>
          <w:szCs w:val="28"/>
        </w:rPr>
      </w:pPr>
      <w:r w:rsidRPr="00783F82">
        <w:rPr>
          <w:sz w:val="28"/>
          <w:szCs w:val="28"/>
        </w:rPr>
        <w:t xml:space="preserve">İşveren öğle yemek sayısını sabah en geç saat </w:t>
      </w:r>
      <w:proofErr w:type="gramStart"/>
      <w:r w:rsidRPr="00783F82">
        <w:rPr>
          <w:sz w:val="28"/>
          <w:szCs w:val="28"/>
        </w:rPr>
        <w:t>8:30</w:t>
      </w:r>
      <w:proofErr w:type="gramEnd"/>
      <w:r w:rsidRPr="00783F82">
        <w:rPr>
          <w:sz w:val="28"/>
          <w:szCs w:val="28"/>
        </w:rPr>
        <w:t>’ a kadar, akşam yemeği sayılarını ve kahvaltı sayılarını en geç saat 13:30’a kadar yükleniciye bildireceklerdir.</w:t>
      </w:r>
      <w:r w:rsidR="00F73B9F" w:rsidRPr="00783F82">
        <w:rPr>
          <w:sz w:val="28"/>
          <w:szCs w:val="28"/>
        </w:rPr>
        <w:t xml:space="preserve"> </w:t>
      </w:r>
      <w:r w:rsidR="00F73B9F" w:rsidRPr="00384F2B">
        <w:rPr>
          <w:sz w:val="28"/>
          <w:szCs w:val="28"/>
        </w:rPr>
        <w:t xml:space="preserve">Bu yukarıda bahsedilen saatlerde yüklenici firmaya bildirim yapılmadığı takdirde doğmuş ve doğacak tüm zararlardan </w:t>
      </w:r>
      <w:r w:rsidR="00BA6F65">
        <w:rPr>
          <w:sz w:val="28"/>
          <w:szCs w:val="28"/>
        </w:rPr>
        <w:t xml:space="preserve">işveren </w:t>
      </w:r>
      <w:r w:rsidR="00F73B9F" w:rsidRPr="00384F2B">
        <w:rPr>
          <w:sz w:val="28"/>
          <w:szCs w:val="28"/>
        </w:rPr>
        <w:t>sorumludur.</w:t>
      </w:r>
    </w:p>
    <w:p w:rsidR="002A578C" w:rsidRPr="00783F82" w:rsidRDefault="00F73B9F" w:rsidP="005845A0">
      <w:pPr>
        <w:pStyle w:val="ListeParagraf"/>
        <w:numPr>
          <w:ilvl w:val="0"/>
          <w:numId w:val="6"/>
        </w:numPr>
        <w:jc w:val="both"/>
        <w:rPr>
          <w:sz w:val="28"/>
          <w:szCs w:val="28"/>
        </w:rPr>
      </w:pPr>
      <w:r w:rsidRPr="00783F82">
        <w:rPr>
          <w:sz w:val="28"/>
          <w:szCs w:val="28"/>
        </w:rPr>
        <w:t>Yüklenici firmanın</w:t>
      </w:r>
      <w:r w:rsidR="002A578C" w:rsidRPr="00783F82">
        <w:rPr>
          <w:sz w:val="28"/>
          <w:szCs w:val="28"/>
        </w:rPr>
        <w:t xml:space="preserve"> boş kapları işveren elemanları tarafında</w:t>
      </w:r>
      <w:r w:rsidR="00F33416">
        <w:rPr>
          <w:sz w:val="28"/>
          <w:szCs w:val="28"/>
        </w:rPr>
        <w:t>n başka amaçla kullanılamayacaktır</w:t>
      </w:r>
      <w:r w:rsidR="002A578C" w:rsidRPr="00783F82">
        <w:rPr>
          <w:sz w:val="28"/>
          <w:szCs w:val="28"/>
        </w:rPr>
        <w:t>.</w:t>
      </w:r>
    </w:p>
    <w:p w:rsidR="002A578C" w:rsidRPr="00783F82" w:rsidRDefault="002A578C" w:rsidP="005845A0">
      <w:pPr>
        <w:pStyle w:val="ListeParagraf"/>
        <w:numPr>
          <w:ilvl w:val="0"/>
          <w:numId w:val="6"/>
        </w:numPr>
        <w:jc w:val="both"/>
        <w:rPr>
          <w:sz w:val="28"/>
          <w:szCs w:val="28"/>
        </w:rPr>
      </w:pPr>
      <w:r w:rsidRPr="00783F82">
        <w:rPr>
          <w:sz w:val="28"/>
          <w:szCs w:val="28"/>
        </w:rPr>
        <w:t>Yemek listeleri yüklenici tarafından aylık olara</w:t>
      </w:r>
      <w:r w:rsidR="00A87A8D" w:rsidRPr="00783F82">
        <w:rPr>
          <w:sz w:val="28"/>
          <w:szCs w:val="28"/>
        </w:rPr>
        <w:t>k hazırlanacak ve işverenin on</w:t>
      </w:r>
      <w:r w:rsidR="00C41D30">
        <w:rPr>
          <w:sz w:val="28"/>
          <w:szCs w:val="28"/>
        </w:rPr>
        <w:t>ayı a</w:t>
      </w:r>
      <w:r w:rsidR="00B77D5C">
        <w:rPr>
          <w:sz w:val="28"/>
          <w:szCs w:val="28"/>
        </w:rPr>
        <w:t>lınacaktır</w:t>
      </w:r>
      <w:r w:rsidRPr="00783F82">
        <w:rPr>
          <w:sz w:val="28"/>
          <w:szCs w:val="28"/>
        </w:rPr>
        <w:t>.</w:t>
      </w:r>
      <w:r w:rsidR="00770B4E">
        <w:rPr>
          <w:sz w:val="28"/>
          <w:szCs w:val="28"/>
        </w:rPr>
        <w:t xml:space="preserve"> </w:t>
      </w:r>
      <w:r w:rsidR="00770B4E" w:rsidRPr="00384F2B">
        <w:rPr>
          <w:sz w:val="28"/>
          <w:szCs w:val="28"/>
        </w:rPr>
        <w:t xml:space="preserve">Yüklenici firma tarafından </w:t>
      </w:r>
      <w:r w:rsidR="00F67A8F" w:rsidRPr="00384F2B">
        <w:rPr>
          <w:sz w:val="28"/>
          <w:szCs w:val="28"/>
        </w:rPr>
        <w:t xml:space="preserve">işverene </w:t>
      </w:r>
      <w:r w:rsidR="00770B4E" w:rsidRPr="00384F2B">
        <w:rPr>
          <w:sz w:val="28"/>
          <w:szCs w:val="28"/>
        </w:rPr>
        <w:t>teslim edilmiş olan yemekle</w:t>
      </w:r>
      <w:r w:rsidR="00F67A8F" w:rsidRPr="00384F2B">
        <w:rPr>
          <w:sz w:val="28"/>
          <w:szCs w:val="28"/>
        </w:rPr>
        <w:t xml:space="preserve">r, </w:t>
      </w:r>
      <w:r w:rsidR="00770B4E" w:rsidRPr="00384F2B">
        <w:rPr>
          <w:sz w:val="28"/>
          <w:szCs w:val="28"/>
        </w:rPr>
        <w:t>işveren tarafından</w:t>
      </w:r>
      <w:r w:rsidR="00F67A8F" w:rsidRPr="00384F2B">
        <w:rPr>
          <w:sz w:val="28"/>
          <w:szCs w:val="28"/>
        </w:rPr>
        <w:t xml:space="preserve"> onaylanmış ve</w:t>
      </w:r>
      <w:r w:rsidR="00770B4E" w:rsidRPr="00384F2B">
        <w:rPr>
          <w:sz w:val="28"/>
          <w:szCs w:val="28"/>
        </w:rPr>
        <w:t xml:space="preserve"> </w:t>
      </w:r>
      <w:r w:rsidR="00F67A8F" w:rsidRPr="00384F2B">
        <w:rPr>
          <w:sz w:val="28"/>
          <w:szCs w:val="28"/>
        </w:rPr>
        <w:t xml:space="preserve">talep ettiği </w:t>
      </w:r>
      <w:r w:rsidR="00770B4E" w:rsidRPr="00384F2B">
        <w:rPr>
          <w:sz w:val="28"/>
          <w:szCs w:val="28"/>
        </w:rPr>
        <w:t>yemek listesine uygun hazırl</w:t>
      </w:r>
      <w:r w:rsidR="007E2F0A" w:rsidRPr="00384F2B">
        <w:rPr>
          <w:sz w:val="28"/>
          <w:szCs w:val="28"/>
        </w:rPr>
        <w:t>anmış kabul edilecek ve bu hususta itiraz edemeyecektir</w:t>
      </w:r>
      <w:r w:rsidR="00770B4E" w:rsidRPr="00384F2B">
        <w:rPr>
          <w:sz w:val="28"/>
          <w:szCs w:val="28"/>
        </w:rPr>
        <w:t>.</w:t>
      </w:r>
    </w:p>
    <w:p w:rsidR="002A578C" w:rsidRPr="00783F82" w:rsidRDefault="002A578C" w:rsidP="005845A0">
      <w:pPr>
        <w:pStyle w:val="ListeParagraf"/>
        <w:numPr>
          <w:ilvl w:val="0"/>
          <w:numId w:val="6"/>
        </w:numPr>
        <w:jc w:val="both"/>
        <w:rPr>
          <w:sz w:val="28"/>
          <w:szCs w:val="28"/>
        </w:rPr>
      </w:pPr>
      <w:r w:rsidRPr="00783F82">
        <w:rPr>
          <w:sz w:val="28"/>
          <w:szCs w:val="28"/>
        </w:rPr>
        <w:t>İşverenin vermiş olduğu yemek sayılarına göre yüklenici sevk irsaliyesi düzenler.</w:t>
      </w:r>
    </w:p>
    <w:p w:rsidR="005466DF" w:rsidRDefault="002A578C" w:rsidP="005845A0">
      <w:pPr>
        <w:pStyle w:val="ListeParagraf"/>
        <w:numPr>
          <w:ilvl w:val="0"/>
          <w:numId w:val="6"/>
        </w:numPr>
        <w:jc w:val="both"/>
        <w:rPr>
          <w:sz w:val="28"/>
          <w:szCs w:val="28"/>
        </w:rPr>
      </w:pPr>
      <w:r w:rsidRPr="00783F82">
        <w:rPr>
          <w:sz w:val="28"/>
          <w:szCs w:val="28"/>
        </w:rPr>
        <w:t>İşveren, kendi çalışanları veya dışarıdan gelen konuklar için özel yemek talep ettiği t</w:t>
      </w:r>
      <w:r w:rsidR="000375A5">
        <w:rPr>
          <w:sz w:val="28"/>
          <w:szCs w:val="28"/>
        </w:rPr>
        <w:t xml:space="preserve">akdirde, </w:t>
      </w:r>
      <w:r w:rsidR="00B77D5C">
        <w:rPr>
          <w:sz w:val="28"/>
          <w:szCs w:val="28"/>
        </w:rPr>
        <w:t>yüklenici tarafından hazırlanacak</w:t>
      </w:r>
      <w:r w:rsidR="00C41D30">
        <w:rPr>
          <w:sz w:val="28"/>
          <w:szCs w:val="28"/>
        </w:rPr>
        <w:t xml:space="preserve"> özel yemeklerin</w:t>
      </w:r>
      <w:r w:rsidR="00B77D5C">
        <w:rPr>
          <w:sz w:val="28"/>
          <w:szCs w:val="28"/>
        </w:rPr>
        <w:t xml:space="preserve"> </w:t>
      </w:r>
      <w:r w:rsidRPr="00783F82">
        <w:rPr>
          <w:sz w:val="28"/>
          <w:szCs w:val="28"/>
        </w:rPr>
        <w:t xml:space="preserve">ücreti </w:t>
      </w:r>
      <w:r w:rsidR="00B77D5C">
        <w:rPr>
          <w:sz w:val="28"/>
          <w:szCs w:val="28"/>
        </w:rPr>
        <w:t xml:space="preserve">işverenden </w:t>
      </w:r>
      <w:r w:rsidRPr="00783F82">
        <w:rPr>
          <w:sz w:val="28"/>
          <w:szCs w:val="28"/>
        </w:rPr>
        <w:t>alınacaktır.</w:t>
      </w:r>
      <w:r w:rsidR="00F2245C">
        <w:rPr>
          <w:sz w:val="28"/>
          <w:szCs w:val="28"/>
        </w:rPr>
        <w:t xml:space="preserve"> </w:t>
      </w:r>
    </w:p>
    <w:p w:rsidR="00F2245C" w:rsidRPr="00783F82" w:rsidRDefault="00F2245C" w:rsidP="005845A0">
      <w:pPr>
        <w:pStyle w:val="ListeParagraf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Damga vergisi işveren tarafından </w:t>
      </w:r>
      <w:r w:rsidR="0015541A">
        <w:rPr>
          <w:sz w:val="28"/>
          <w:szCs w:val="28"/>
        </w:rPr>
        <w:t>ödenecektir</w:t>
      </w:r>
      <w:r>
        <w:rPr>
          <w:sz w:val="28"/>
          <w:szCs w:val="28"/>
        </w:rPr>
        <w:t>.</w:t>
      </w:r>
    </w:p>
    <w:p w:rsidR="003871AA" w:rsidRPr="00783F82" w:rsidRDefault="003871AA" w:rsidP="003871AA">
      <w:pPr>
        <w:pStyle w:val="ListeParagraf"/>
        <w:ind w:left="1440"/>
        <w:jc w:val="both"/>
        <w:rPr>
          <w:sz w:val="28"/>
          <w:szCs w:val="28"/>
        </w:rPr>
      </w:pPr>
    </w:p>
    <w:p w:rsidR="002A578C" w:rsidRPr="000E5EA0" w:rsidRDefault="0078388F" w:rsidP="008B3FE7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0E5EA0">
        <w:rPr>
          <w:b/>
          <w:sz w:val="28"/>
          <w:szCs w:val="28"/>
        </w:rPr>
        <w:t>BİRİM FİYAT VE ARTIŞLAR</w:t>
      </w:r>
      <w:r w:rsidR="000E5EA0" w:rsidRPr="000E5EA0">
        <w:rPr>
          <w:b/>
          <w:sz w:val="28"/>
          <w:szCs w:val="28"/>
        </w:rPr>
        <w:t xml:space="preserve"> </w:t>
      </w:r>
    </w:p>
    <w:p w:rsidR="006628C8" w:rsidRDefault="008E4628" w:rsidP="006628C8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bCs/>
          <w:i/>
          <w:iCs/>
          <w:color w:val="FF0000"/>
          <w:sz w:val="28"/>
          <w:szCs w:val="28"/>
        </w:rPr>
      </w:pPr>
      <w:r>
        <w:rPr>
          <w:rFonts w:ascii="Calibri" w:hAnsi="Calibri" w:cs="Calibri"/>
          <w:bCs/>
          <w:i/>
          <w:iCs/>
          <w:color w:val="FF0000"/>
          <w:sz w:val="28"/>
          <w:szCs w:val="28"/>
        </w:rPr>
        <w:t xml:space="preserve">                         **</w:t>
      </w:r>
      <w:proofErr w:type="gramStart"/>
      <w:r w:rsidR="00F146B8">
        <w:rPr>
          <w:rFonts w:ascii="Calibri" w:hAnsi="Calibri" w:cs="Calibri"/>
          <w:bCs/>
          <w:i/>
          <w:iCs/>
          <w:color w:val="FF0000"/>
          <w:sz w:val="28"/>
          <w:szCs w:val="28"/>
        </w:rPr>
        <w:t>0</w:t>
      </w:r>
      <w:r w:rsidR="00B8003C">
        <w:rPr>
          <w:rFonts w:ascii="Calibri" w:hAnsi="Calibri" w:cs="Calibri"/>
          <w:bCs/>
          <w:i/>
          <w:iCs/>
          <w:color w:val="FF0000"/>
          <w:sz w:val="28"/>
          <w:szCs w:val="28"/>
        </w:rPr>
        <w:t>3</w:t>
      </w:r>
      <w:r w:rsidR="00F146B8">
        <w:rPr>
          <w:rFonts w:ascii="Calibri" w:hAnsi="Calibri" w:cs="Calibri"/>
          <w:bCs/>
          <w:i/>
          <w:iCs/>
          <w:color w:val="FF0000"/>
          <w:sz w:val="28"/>
          <w:szCs w:val="28"/>
        </w:rPr>
        <w:t>/12/2020</w:t>
      </w:r>
      <w:proofErr w:type="gramEnd"/>
      <w:r w:rsidR="00F146B8">
        <w:rPr>
          <w:rFonts w:ascii="Calibri" w:hAnsi="Calibri" w:cs="Calibri"/>
          <w:bCs/>
          <w:i/>
          <w:iCs/>
          <w:color w:val="FF0000"/>
          <w:sz w:val="28"/>
          <w:szCs w:val="28"/>
        </w:rPr>
        <w:t>-</w:t>
      </w:r>
      <w:r w:rsidR="00B8003C">
        <w:rPr>
          <w:rFonts w:ascii="Calibri" w:hAnsi="Calibri" w:cs="Calibri"/>
          <w:bCs/>
          <w:i/>
          <w:iCs/>
          <w:color w:val="FF0000"/>
          <w:sz w:val="28"/>
          <w:szCs w:val="28"/>
        </w:rPr>
        <w:t>03</w:t>
      </w:r>
      <w:r w:rsidR="00F146B8">
        <w:rPr>
          <w:rFonts w:ascii="Calibri" w:hAnsi="Calibri" w:cs="Calibri"/>
          <w:bCs/>
          <w:i/>
          <w:iCs/>
          <w:color w:val="FF0000"/>
          <w:sz w:val="28"/>
          <w:szCs w:val="28"/>
        </w:rPr>
        <w:t>/12/2021 tarihleri arasında**</w:t>
      </w:r>
    </w:p>
    <w:p w:rsidR="00F146B8" w:rsidRPr="006628C8" w:rsidRDefault="00F146B8" w:rsidP="006628C8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bCs/>
          <w:i/>
          <w:iCs/>
          <w:color w:val="FF0000"/>
          <w:sz w:val="28"/>
          <w:szCs w:val="28"/>
        </w:rPr>
      </w:pPr>
    </w:p>
    <w:p w:rsidR="006628C8" w:rsidRDefault="00F146B8" w:rsidP="006628C8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bCs/>
          <w:i/>
          <w:iCs/>
          <w:sz w:val="28"/>
          <w:szCs w:val="28"/>
        </w:rPr>
      </w:pPr>
      <w:r w:rsidRPr="00B8003C">
        <w:rPr>
          <w:rFonts w:ascii="Calibri" w:hAnsi="Calibri" w:cs="Calibri"/>
          <w:bCs/>
          <w:i/>
          <w:iCs/>
          <w:color w:val="FF0000"/>
          <w:sz w:val="28"/>
          <w:szCs w:val="28"/>
        </w:rPr>
        <w:t xml:space="preserve">                            </w:t>
      </w:r>
      <w:r w:rsidR="006628C8" w:rsidRPr="00B8003C">
        <w:rPr>
          <w:rFonts w:ascii="Calibri" w:hAnsi="Calibri" w:cs="Calibri"/>
          <w:bCs/>
          <w:i/>
          <w:iCs/>
          <w:sz w:val="28"/>
          <w:szCs w:val="28"/>
        </w:rPr>
        <w:t xml:space="preserve">4 kap </w:t>
      </w:r>
      <w:r w:rsidRPr="00B8003C">
        <w:rPr>
          <w:rFonts w:ascii="Calibri" w:hAnsi="Calibri" w:cs="Calibri"/>
          <w:bCs/>
          <w:i/>
          <w:iCs/>
          <w:sz w:val="28"/>
          <w:szCs w:val="28"/>
        </w:rPr>
        <w:t>yemek</w:t>
      </w:r>
      <w:r w:rsidR="00B8003C" w:rsidRPr="00B8003C">
        <w:rPr>
          <w:rFonts w:ascii="Calibri" w:hAnsi="Calibri" w:cs="Calibri"/>
          <w:bCs/>
          <w:i/>
          <w:iCs/>
          <w:sz w:val="28"/>
          <w:szCs w:val="28"/>
        </w:rPr>
        <w:t>+</w:t>
      </w:r>
      <w:proofErr w:type="spellStart"/>
      <w:r w:rsidR="00B8003C" w:rsidRPr="00B8003C">
        <w:rPr>
          <w:rFonts w:ascii="Calibri" w:hAnsi="Calibri" w:cs="Calibri"/>
          <w:bCs/>
          <w:i/>
          <w:iCs/>
          <w:sz w:val="28"/>
          <w:szCs w:val="28"/>
        </w:rPr>
        <w:t>roll</w:t>
      </w:r>
      <w:proofErr w:type="spellEnd"/>
      <w:r w:rsidR="00B8003C" w:rsidRPr="00B8003C">
        <w:rPr>
          <w:rFonts w:ascii="Calibri" w:hAnsi="Calibri" w:cs="Calibri"/>
          <w:bCs/>
          <w:i/>
          <w:iCs/>
          <w:sz w:val="28"/>
          <w:szCs w:val="28"/>
        </w:rPr>
        <w:t xml:space="preserve"> ekmek</w:t>
      </w:r>
      <w:r w:rsidRPr="00B8003C">
        <w:rPr>
          <w:rFonts w:ascii="Calibri" w:hAnsi="Calibri" w:cs="Calibri"/>
          <w:bCs/>
          <w:i/>
          <w:iCs/>
          <w:sz w:val="28"/>
          <w:szCs w:val="28"/>
        </w:rPr>
        <w:t>:</w:t>
      </w:r>
      <w:r w:rsidR="00B8003C" w:rsidRPr="00B8003C">
        <w:rPr>
          <w:rFonts w:ascii="Calibri" w:hAnsi="Calibri" w:cs="Calibri"/>
          <w:bCs/>
          <w:i/>
          <w:iCs/>
          <w:sz w:val="28"/>
          <w:szCs w:val="28"/>
        </w:rPr>
        <w:t>14,50</w:t>
      </w:r>
      <w:r w:rsidR="008E4628" w:rsidRPr="00B8003C">
        <w:rPr>
          <w:rFonts w:ascii="Calibri" w:hAnsi="Calibri" w:cs="Calibri"/>
          <w:bCs/>
          <w:i/>
          <w:iCs/>
          <w:sz w:val="28"/>
          <w:szCs w:val="28"/>
        </w:rPr>
        <w:t>TL+</w:t>
      </w:r>
      <w:r w:rsidR="006628C8" w:rsidRPr="00B8003C">
        <w:rPr>
          <w:rFonts w:ascii="Calibri" w:hAnsi="Calibri" w:cs="Calibri"/>
          <w:bCs/>
          <w:i/>
          <w:iCs/>
          <w:sz w:val="28"/>
          <w:szCs w:val="28"/>
        </w:rPr>
        <w:t>KDV’DİR.</w:t>
      </w:r>
    </w:p>
    <w:p w:rsidR="00B8003C" w:rsidRPr="00B8003C" w:rsidRDefault="00B8003C" w:rsidP="006628C8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bCs/>
          <w:i/>
          <w:iCs/>
          <w:sz w:val="28"/>
          <w:szCs w:val="28"/>
        </w:rPr>
      </w:pPr>
    </w:p>
    <w:p w:rsidR="00B8003C" w:rsidRPr="00B8003C" w:rsidRDefault="00B8003C" w:rsidP="006628C8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bCs/>
          <w:i/>
          <w:iCs/>
          <w:sz w:val="28"/>
          <w:szCs w:val="28"/>
        </w:rPr>
      </w:pPr>
      <w:r w:rsidRPr="00B8003C">
        <w:rPr>
          <w:rFonts w:ascii="Calibri" w:hAnsi="Calibri" w:cs="Calibri"/>
          <w:bCs/>
          <w:i/>
          <w:iCs/>
          <w:sz w:val="28"/>
          <w:szCs w:val="28"/>
        </w:rPr>
        <w:t>*Yukarıdaki fiyatlandırmamız ESKİŞEHİR ECZACI ODASI ÜYELERİ İÇİN GEÇERLİDİR</w:t>
      </w:r>
      <w:r>
        <w:rPr>
          <w:rFonts w:ascii="Calibri" w:hAnsi="Calibri" w:cs="Calibri"/>
          <w:bCs/>
          <w:i/>
          <w:iCs/>
          <w:sz w:val="28"/>
          <w:szCs w:val="28"/>
        </w:rPr>
        <w:t>*</w:t>
      </w:r>
    </w:p>
    <w:p w:rsidR="00B8003C" w:rsidRDefault="00B8003C" w:rsidP="008E4628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bCs/>
          <w:i/>
          <w:iCs/>
        </w:rPr>
      </w:pPr>
    </w:p>
    <w:p w:rsidR="002A578C" w:rsidRPr="006628C8" w:rsidRDefault="002A578C" w:rsidP="008E4628">
      <w:pPr>
        <w:pStyle w:val="xmsonormal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  <w:r w:rsidRPr="006628C8">
        <w:rPr>
          <w:sz w:val="28"/>
          <w:szCs w:val="28"/>
        </w:rPr>
        <w:t>Fiyat artışları</w:t>
      </w:r>
      <w:r w:rsidR="00DA2EED" w:rsidRPr="006628C8">
        <w:rPr>
          <w:sz w:val="28"/>
          <w:szCs w:val="28"/>
        </w:rPr>
        <w:t xml:space="preserve"> </w:t>
      </w:r>
      <w:r w:rsidR="00B8003C">
        <w:rPr>
          <w:sz w:val="28"/>
          <w:szCs w:val="28"/>
        </w:rPr>
        <w:t xml:space="preserve">12 </w:t>
      </w:r>
      <w:r w:rsidR="002E5451" w:rsidRPr="006628C8">
        <w:rPr>
          <w:sz w:val="28"/>
          <w:szCs w:val="28"/>
        </w:rPr>
        <w:t>ayda</w:t>
      </w:r>
      <w:r w:rsidR="00DA2EED" w:rsidRPr="006628C8">
        <w:rPr>
          <w:sz w:val="28"/>
          <w:szCs w:val="28"/>
        </w:rPr>
        <w:t xml:space="preserve"> bir</w:t>
      </w:r>
      <w:r w:rsidRPr="006628C8">
        <w:rPr>
          <w:sz w:val="28"/>
          <w:szCs w:val="28"/>
        </w:rPr>
        <w:t xml:space="preserve"> </w:t>
      </w:r>
      <w:r w:rsidR="008E4628">
        <w:rPr>
          <w:sz w:val="28"/>
          <w:szCs w:val="28"/>
        </w:rPr>
        <w:t xml:space="preserve">GIDA </w:t>
      </w:r>
      <w:r w:rsidRPr="006628C8">
        <w:rPr>
          <w:sz w:val="28"/>
          <w:szCs w:val="28"/>
        </w:rPr>
        <w:t xml:space="preserve">DİE’nin </w:t>
      </w:r>
      <w:r w:rsidR="00DA2EED" w:rsidRPr="006628C8">
        <w:rPr>
          <w:sz w:val="28"/>
          <w:szCs w:val="28"/>
        </w:rPr>
        <w:t xml:space="preserve">tefe tüfe </w:t>
      </w:r>
      <w:r w:rsidR="00D35B90" w:rsidRPr="006628C8">
        <w:rPr>
          <w:sz w:val="28"/>
          <w:szCs w:val="28"/>
        </w:rPr>
        <w:t xml:space="preserve"> </w:t>
      </w:r>
      <w:r w:rsidR="00E1258F" w:rsidRPr="006628C8">
        <w:rPr>
          <w:sz w:val="28"/>
          <w:szCs w:val="28"/>
        </w:rPr>
        <w:t xml:space="preserve">toplamın ½ </w:t>
      </w:r>
      <w:r w:rsidR="00D35B90" w:rsidRPr="006628C8">
        <w:rPr>
          <w:sz w:val="28"/>
          <w:szCs w:val="28"/>
        </w:rPr>
        <w:t>kadar artış uygulanacaktır</w:t>
      </w:r>
      <w:proofErr w:type="gramStart"/>
      <w:r w:rsidR="00C60984" w:rsidRPr="006628C8">
        <w:rPr>
          <w:sz w:val="28"/>
          <w:szCs w:val="28"/>
        </w:rPr>
        <w:t>.</w:t>
      </w:r>
      <w:r w:rsidR="00D35B90" w:rsidRPr="006628C8">
        <w:rPr>
          <w:sz w:val="28"/>
          <w:szCs w:val="28"/>
        </w:rPr>
        <w:t>.</w:t>
      </w:r>
      <w:proofErr w:type="gramEnd"/>
    </w:p>
    <w:p w:rsidR="00EB1A3F" w:rsidRPr="005845A0" w:rsidRDefault="00EB1A3F" w:rsidP="005845A0">
      <w:pPr>
        <w:pStyle w:val="ListeParagraf"/>
        <w:ind w:left="1440"/>
        <w:jc w:val="both"/>
        <w:rPr>
          <w:b/>
          <w:sz w:val="28"/>
          <w:szCs w:val="28"/>
        </w:rPr>
      </w:pPr>
    </w:p>
    <w:p w:rsidR="0078388F" w:rsidRPr="005845A0" w:rsidRDefault="0078388F" w:rsidP="008B3FE7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5845A0">
        <w:rPr>
          <w:b/>
          <w:sz w:val="28"/>
          <w:szCs w:val="28"/>
        </w:rPr>
        <w:t>ÖDEMELER</w:t>
      </w:r>
    </w:p>
    <w:p w:rsidR="00EC1CD1" w:rsidRPr="008E4628" w:rsidRDefault="00D35B90" w:rsidP="005845A0">
      <w:pPr>
        <w:pStyle w:val="ListeParagraf"/>
        <w:numPr>
          <w:ilvl w:val="0"/>
          <w:numId w:val="12"/>
        </w:numPr>
        <w:jc w:val="both"/>
        <w:rPr>
          <w:sz w:val="28"/>
          <w:szCs w:val="28"/>
        </w:rPr>
      </w:pPr>
      <w:r w:rsidRPr="008E4628">
        <w:rPr>
          <w:sz w:val="28"/>
          <w:szCs w:val="28"/>
        </w:rPr>
        <w:t>Yüklenici, işverenden gelen sipariş sayısına göre irsaliye düzenler v</w:t>
      </w:r>
      <w:r w:rsidR="00B82BF2" w:rsidRPr="008E4628">
        <w:rPr>
          <w:sz w:val="28"/>
          <w:szCs w:val="28"/>
        </w:rPr>
        <w:t xml:space="preserve">e bu irsaliyeler doğrultusunda </w:t>
      </w:r>
      <w:r w:rsidR="004005D8" w:rsidRPr="008E4628">
        <w:rPr>
          <w:sz w:val="28"/>
          <w:szCs w:val="28"/>
        </w:rPr>
        <w:t>7</w:t>
      </w:r>
      <w:r w:rsidRPr="008E4628">
        <w:rPr>
          <w:sz w:val="28"/>
          <w:szCs w:val="28"/>
        </w:rPr>
        <w:t xml:space="preserve"> günde bir fatura keser. İşvere</w:t>
      </w:r>
      <w:r w:rsidR="00A03B17" w:rsidRPr="008E4628">
        <w:rPr>
          <w:sz w:val="28"/>
          <w:szCs w:val="28"/>
        </w:rPr>
        <w:t>n</w:t>
      </w:r>
      <w:r w:rsidR="007B6BE3" w:rsidRPr="008E4628">
        <w:rPr>
          <w:sz w:val="28"/>
          <w:szCs w:val="28"/>
        </w:rPr>
        <w:t xml:space="preserve"> </w:t>
      </w:r>
      <w:r w:rsidR="00DA2EED" w:rsidRPr="008E4628">
        <w:rPr>
          <w:sz w:val="28"/>
          <w:szCs w:val="28"/>
        </w:rPr>
        <w:t xml:space="preserve">haftalık kesilen </w:t>
      </w:r>
      <w:r w:rsidR="006C52E2" w:rsidRPr="008E4628">
        <w:rPr>
          <w:sz w:val="28"/>
          <w:szCs w:val="28"/>
        </w:rPr>
        <w:t xml:space="preserve">5 </w:t>
      </w:r>
      <w:r w:rsidR="007B6BE3" w:rsidRPr="008E4628">
        <w:rPr>
          <w:sz w:val="28"/>
          <w:szCs w:val="28"/>
        </w:rPr>
        <w:lastRenderedPageBreak/>
        <w:t>fatura bed</w:t>
      </w:r>
      <w:r w:rsidR="000F5F85" w:rsidRPr="008E4628">
        <w:rPr>
          <w:sz w:val="28"/>
          <w:szCs w:val="28"/>
        </w:rPr>
        <w:t>elini</w:t>
      </w:r>
      <w:r w:rsidR="008E4628">
        <w:rPr>
          <w:sz w:val="28"/>
          <w:szCs w:val="28"/>
        </w:rPr>
        <w:t xml:space="preserve">n toplamını peşin olarak </w:t>
      </w:r>
      <w:proofErr w:type="gramStart"/>
      <w:r w:rsidR="008E4628">
        <w:rPr>
          <w:sz w:val="28"/>
          <w:szCs w:val="28"/>
        </w:rPr>
        <w:t>ödeyecektir.</w:t>
      </w:r>
      <w:r w:rsidR="00EC1CD1" w:rsidRPr="008E4628">
        <w:rPr>
          <w:sz w:val="28"/>
          <w:szCs w:val="28"/>
        </w:rPr>
        <w:t>Ödemelerde</w:t>
      </w:r>
      <w:proofErr w:type="gramEnd"/>
      <w:r w:rsidR="00EC1CD1" w:rsidRPr="008E4628">
        <w:rPr>
          <w:sz w:val="28"/>
          <w:szCs w:val="28"/>
        </w:rPr>
        <w:t xml:space="preserve"> birden fazla kez oluşan aksamalarda YÜKLENİCİ sözleşmeyi tek taraflı fesih edebilir.</w:t>
      </w:r>
    </w:p>
    <w:p w:rsidR="00433738" w:rsidRDefault="00433738" w:rsidP="00433738">
      <w:pPr>
        <w:pStyle w:val="ListeParagraf"/>
        <w:ind w:left="1440"/>
        <w:jc w:val="both"/>
        <w:rPr>
          <w:sz w:val="28"/>
          <w:szCs w:val="28"/>
        </w:rPr>
      </w:pPr>
    </w:p>
    <w:p w:rsidR="00A03B17" w:rsidRPr="00783F82" w:rsidRDefault="00A03B17" w:rsidP="00A03B17">
      <w:pPr>
        <w:pStyle w:val="ListeParagraf"/>
        <w:ind w:left="1440"/>
        <w:jc w:val="both"/>
        <w:rPr>
          <w:sz w:val="28"/>
          <w:szCs w:val="28"/>
        </w:rPr>
      </w:pPr>
    </w:p>
    <w:p w:rsidR="0078388F" w:rsidRPr="005845A0" w:rsidRDefault="000E5EA0" w:rsidP="008B3FE7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8388F" w:rsidRPr="005845A0">
        <w:rPr>
          <w:b/>
          <w:sz w:val="28"/>
          <w:szCs w:val="28"/>
        </w:rPr>
        <w:t>ÖDEMELERDEKİ GECİKME DURUMUNDA</w:t>
      </w:r>
    </w:p>
    <w:p w:rsidR="00D35B90" w:rsidRPr="00A03B17" w:rsidRDefault="00D35B90" w:rsidP="005845A0">
      <w:pPr>
        <w:pStyle w:val="ListeParagraf"/>
        <w:numPr>
          <w:ilvl w:val="0"/>
          <w:numId w:val="12"/>
        </w:numPr>
        <w:jc w:val="both"/>
        <w:rPr>
          <w:sz w:val="28"/>
          <w:szCs w:val="28"/>
        </w:rPr>
      </w:pPr>
      <w:r w:rsidRPr="00A03B17">
        <w:rPr>
          <w:sz w:val="28"/>
          <w:szCs w:val="28"/>
        </w:rPr>
        <w:t>Ödemelerdeki gecikmelere her ay için kanuni gecikme faizi uygulanır ve işverene fatura edilir.</w:t>
      </w:r>
    </w:p>
    <w:p w:rsidR="00A87A8D" w:rsidRDefault="00D35B90" w:rsidP="005845A0">
      <w:pPr>
        <w:pStyle w:val="ListeParagraf"/>
        <w:numPr>
          <w:ilvl w:val="0"/>
          <w:numId w:val="12"/>
        </w:numPr>
        <w:jc w:val="both"/>
        <w:rPr>
          <w:sz w:val="28"/>
          <w:szCs w:val="28"/>
        </w:rPr>
      </w:pPr>
      <w:r w:rsidRPr="00A03B17">
        <w:rPr>
          <w:sz w:val="28"/>
          <w:szCs w:val="28"/>
        </w:rPr>
        <w:t xml:space="preserve">Ödemeler bir sözleşme </w:t>
      </w:r>
      <w:r w:rsidR="00DA2EED" w:rsidRPr="00A03B17">
        <w:rPr>
          <w:sz w:val="28"/>
          <w:szCs w:val="28"/>
        </w:rPr>
        <w:t>yılında 1</w:t>
      </w:r>
      <w:r w:rsidR="006804F6" w:rsidRPr="00A03B17">
        <w:rPr>
          <w:sz w:val="28"/>
          <w:szCs w:val="28"/>
        </w:rPr>
        <w:t xml:space="preserve"> ay sonunda</w:t>
      </w:r>
      <w:r w:rsidRPr="00A03B17">
        <w:rPr>
          <w:sz w:val="28"/>
          <w:szCs w:val="28"/>
        </w:rPr>
        <w:t xml:space="preserve"> geciker</w:t>
      </w:r>
      <w:r w:rsidR="00620C64" w:rsidRPr="00A03B17">
        <w:rPr>
          <w:sz w:val="28"/>
          <w:szCs w:val="28"/>
        </w:rPr>
        <w:t>ek yapılırsa, yüklenici işverene ödemeyi yapıncaya kadara yemek vermeyi durdurur</w:t>
      </w:r>
      <w:r w:rsidR="008B3FE7">
        <w:rPr>
          <w:sz w:val="28"/>
          <w:szCs w:val="28"/>
        </w:rPr>
        <w:t xml:space="preserve"> ve iş bu sözleşmeyi derhal haklı nedenle fes</w:t>
      </w:r>
      <w:r w:rsidR="000E5EA0">
        <w:rPr>
          <w:sz w:val="28"/>
          <w:szCs w:val="28"/>
        </w:rPr>
        <w:t>i</w:t>
      </w:r>
      <w:r w:rsidR="008B3FE7">
        <w:rPr>
          <w:sz w:val="28"/>
          <w:szCs w:val="28"/>
        </w:rPr>
        <w:t>h edebilir</w:t>
      </w:r>
      <w:r w:rsidR="00620C64" w:rsidRPr="00A03B17">
        <w:rPr>
          <w:sz w:val="28"/>
          <w:szCs w:val="28"/>
        </w:rPr>
        <w:t>.</w:t>
      </w:r>
    </w:p>
    <w:p w:rsidR="00B718F1" w:rsidRPr="00A03B17" w:rsidRDefault="00B718F1" w:rsidP="00B718F1">
      <w:pPr>
        <w:pStyle w:val="ListeParagraf"/>
        <w:ind w:left="1440"/>
        <w:jc w:val="both"/>
        <w:rPr>
          <w:sz w:val="28"/>
          <w:szCs w:val="28"/>
        </w:rPr>
      </w:pPr>
    </w:p>
    <w:p w:rsidR="00EC3826" w:rsidRPr="00EC3826" w:rsidRDefault="004E4A95" w:rsidP="008B3FE7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C3826" w:rsidRPr="00EC3826">
        <w:rPr>
          <w:b/>
          <w:sz w:val="28"/>
          <w:szCs w:val="28"/>
        </w:rPr>
        <w:t>ANLAŞMAZLIKLARIN ÇÖZÜMÜ</w:t>
      </w:r>
    </w:p>
    <w:p w:rsidR="00620C64" w:rsidRDefault="00620C64" w:rsidP="00EC3826">
      <w:pPr>
        <w:pStyle w:val="ListeParagraf"/>
        <w:ind w:left="1080"/>
        <w:jc w:val="both"/>
        <w:rPr>
          <w:sz w:val="28"/>
          <w:szCs w:val="28"/>
        </w:rPr>
      </w:pPr>
      <w:r w:rsidRPr="00A03B17">
        <w:rPr>
          <w:sz w:val="28"/>
          <w:szCs w:val="28"/>
        </w:rPr>
        <w:t xml:space="preserve">İşbu sözleşmenin </w:t>
      </w:r>
      <w:r w:rsidR="00EC3826">
        <w:rPr>
          <w:sz w:val="28"/>
          <w:szCs w:val="28"/>
        </w:rPr>
        <w:t xml:space="preserve">geçerliliği, yorumu, yürütülmesi ile hükümleri veya tarafların borç ve hakları hususunda tüm uyuşmazlıklarda münhasıran yetkili mahkemelerin yetkisi hariç olmak üzere </w:t>
      </w:r>
      <w:r w:rsidRPr="00A03B17">
        <w:rPr>
          <w:sz w:val="28"/>
          <w:szCs w:val="28"/>
        </w:rPr>
        <w:t>Eskişehir Mahkemeleri ve İcra daireleri yetkilidir.</w:t>
      </w:r>
    </w:p>
    <w:p w:rsidR="000C476C" w:rsidRPr="00A03B17" w:rsidRDefault="000C476C" w:rsidP="00EC3826">
      <w:pPr>
        <w:pStyle w:val="ListeParagraf"/>
        <w:ind w:left="1080"/>
        <w:jc w:val="both"/>
        <w:rPr>
          <w:sz w:val="28"/>
          <w:szCs w:val="28"/>
        </w:rPr>
      </w:pPr>
    </w:p>
    <w:p w:rsidR="00620C64" w:rsidRDefault="00F61BA3" w:rsidP="00F61BA3">
      <w:pPr>
        <w:pStyle w:val="ListeParagraf"/>
        <w:numPr>
          <w:ilvl w:val="0"/>
          <w:numId w:val="1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TEBLİGAT VE YAZIŞMA</w:t>
      </w:r>
    </w:p>
    <w:p w:rsidR="00F61BA3" w:rsidRDefault="00F61BA3" w:rsidP="00F61BA3">
      <w:pPr>
        <w:pStyle w:val="ListeParagraf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Her türlü ihbar,</w:t>
      </w:r>
      <w:r w:rsidR="00EC3826">
        <w:rPr>
          <w:sz w:val="28"/>
          <w:szCs w:val="28"/>
        </w:rPr>
        <w:t xml:space="preserve"> ihtar ve bildirim tarafların1. Maddede gösterilen tebligat adreslerine yapılacaktır. Tebligat adreslerindeki değişiklikler 3 (üç) gün içerisinde yazılı olarak karşı tarafa bildirilecektir.</w:t>
      </w:r>
    </w:p>
    <w:p w:rsidR="00EC3826" w:rsidRPr="00F61BA3" w:rsidRDefault="00EC3826" w:rsidP="00F61BA3">
      <w:pPr>
        <w:pStyle w:val="ListeParagraf"/>
        <w:ind w:left="1080"/>
        <w:jc w:val="both"/>
        <w:rPr>
          <w:sz w:val="28"/>
          <w:szCs w:val="28"/>
        </w:rPr>
      </w:pPr>
    </w:p>
    <w:p w:rsidR="00EC1CD1" w:rsidRPr="00D41BE9" w:rsidRDefault="005508CB" w:rsidP="00D41BE9">
      <w:pPr>
        <w:pStyle w:val="ListeParagraf"/>
        <w:jc w:val="both"/>
        <w:rPr>
          <w:sz w:val="28"/>
          <w:szCs w:val="28"/>
        </w:rPr>
      </w:pPr>
      <w:r>
        <w:rPr>
          <w:sz w:val="28"/>
          <w:szCs w:val="28"/>
        </w:rPr>
        <w:t>12 (on</w:t>
      </w:r>
      <w:r w:rsidR="00196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iki) maddeden ibaret olan işbu sözleşme </w:t>
      </w:r>
      <w:proofErr w:type="gramStart"/>
      <w:r w:rsidR="004D7DCE">
        <w:rPr>
          <w:sz w:val="28"/>
          <w:szCs w:val="28"/>
        </w:rPr>
        <w:t>0</w:t>
      </w:r>
      <w:r w:rsidR="00B8003C">
        <w:rPr>
          <w:sz w:val="28"/>
          <w:szCs w:val="28"/>
        </w:rPr>
        <w:t>3</w:t>
      </w:r>
      <w:r w:rsidR="006628C8">
        <w:rPr>
          <w:sz w:val="28"/>
          <w:szCs w:val="28"/>
        </w:rPr>
        <w:t>/</w:t>
      </w:r>
      <w:r w:rsidR="004D7DCE">
        <w:rPr>
          <w:sz w:val="28"/>
          <w:szCs w:val="28"/>
        </w:rPr>
        <w:t>12</w:t>
      </w:r>
      <w:r w:rsidR="006628C8">
        <w:rPr>
          <w:sz w:val="28"/>
          <w:szCs w:val="28"/>
        </w:rPr>
        <w:t>/2020</w:t>
      </w:r>
      <w:proofErr w:type="gramEnd"/>
      <w:r w:rsidR="00196FCA">
        <w:rPr>
          <w:sz w:val="28"/>
          <w:szCs w:val="28"/>
        </w:rPr>
        <w:t xml:space="preserve"> </w:t>
      </w:r>
      <w:r>
        <w:rPr>
          <w:sz w:val="28"/>
          <w:szCs w:val="28"/>
        </w:rPr>
        <w:t>tarihinden</w:t>
      </w:r>
      <w:r w:rsidR="00EC1CD1">
        <w:rPr>
          <w:sz w:val="28"/>
          <w:szCs w:val="28"/>
        </w:rPr>
        <w:t xml:space="preserve"> itibaren geçerli olmak üzere 1</w:t>
      </w:r>
      <w:r>
        <w:rPr>
          <w:sz w:val="28"/>
          <w:szCs w:val="28"/>
        </w:rPr>
        <w:t xml:space="preserve"> (</w:t>
      </w:r>
      <w:r w:rsidR="00EC1CD1">
        <w:rPr>
          <w:sz w:val="28"/>
          <w:szCs w:val="28"/>
        </w:rPr>
        <w:t>bir</w:t>
      </w:r>
      <w:r>
        <w:rPr>
          <w:sz w:val="28"/>
          <w:szCs w:val="28"/>
        </w:rPr>
        <w:t>)</w:t>
      </w:r>
      <w:r w:rsidR="0015541A">
        <w:rPr>
          <w:sz w:val="28"/>
          <w:szCs w:val="28"/>
        </w:rPr>
        <w:t>nüsh</w:t>
      </w:r>
      <w:r w:rsidR="004D7DCE">
        <w:rPr>
          <w:sz w:val="28"/>
          <w:szCs w:val="28"/>
        </w:rPr>
        <w:t>a olarak tanzim edilmiş ve 0</w:t>
      </w:r>
      <w:r w:rsidR="00B8003C">
        <w:rPr>
          <w:sz w:val="28"/>
          <w:szCs w:val="28"/>
        </w:rPr>
        <w:t>3</w:t>
      </w:r>
      <w:r w:rsidR="004D7DCE">
        <w:rPr>
          <w:sz w:val="28"/>
          <w:szCs w:val="28"/>
        </w:rPr>
        <w:t>/12</w:t>
      </w:r>
      <w:r w:rsidR="006628C8">
        <w:rPr>
          <w:sz w:val="28"/>
          <w:szCs w:val="28"/>
        </w:rPr>
        <w:t>/2020</w:t>
      </w:r>
      <w:r w:rsidR="00EC1CD1">
        <w:rPr>
          <w:sz w:val="28"/>
          <w:szCs w:val="28"/>
        </w:rPr>
        <w:t xml:space="preserve"> tarihinde imzalanmıştır.</w:t>
      </w:r>
    </w:p>
    <w:p w:rsidR="00384F2B" w:rsidRPr="00A03B17" w:rsidRDefault="00384F2B" w:rsidP="005845A0">
      <w:pPr>
        <w:pStyle w:val="ListeParagraf"/>
        <w:jc w:val="both"/>
        <w:rPr>
          <w:sz w:val="28"/>
          <w:szCs w:val="28"/>
        </w:rPr>
      </w:pPr>
    </w:p>
    <w:p w:rsidR="006830A3" w:rsidRPr="00EC3826" w:rsidRDefault="006830A3" w:rsidP="005845A0">
      <w:pPr>
        <w:pStyle w:val="ListeParagraf"/>
        <w:jc w:val="both"/>
        <w:rPr>
          <w:b/>
          <w:sz w:val="28"/>
          <w:szCs w:val="28"/>
        </w:rPr>
      </w:pPr>
      <w:r w:rsidRPr="00EC3826">
        <w:rPr>
          <w:b/>
          <w:sz w:val="28"/>
          <w:szCs w:val="28"/>
        </w:rPr>
        <w:t>İŞVEREN                                                                                       YÜKLENİCİ</w:t>
      </w:r>
    </w:p>
    <w:sectPr w:rsidR="006830A3" w:rsidRPr="00EC3826" w:rsidSect="00620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D7F"/>
    <w:multiLevelType w:val="hybridMultilevel"/>
    <w:tmpl w:val="2DF6840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611DD"/>
    <w:multiLevelType w:val="hybridMultilevel"/>
    <w:tmpl w:val="238E6D4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534490"/>
    <w:multiLevelType w:val="hybridMultilevel"/>
    <w:tmpl w:val="1D665C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1F259C"/>
    <w:multiLevelType w:val="hybridMultilevel"/>
    <w:tmpl w:val="FF68F390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593726"/>
    <w:multiLevelType w:val="hybridMultilevel"/>
    <w:tmpl w:val="FBFC755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A1557FB"/>
    <w:multiLevelType w:val="hybridMultilevel"/>
    <w:tmpl w:val="E28EDE10"/>
    <w:lvl w:ilvl="0" w:tplc="95C2BC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810653"/>
    <w:multiLevelType w:val="hybridMultilevel"/>
    <w:tmpl w:val="61848210"/>
    <w:lvl w:ilvl="0" w:tplc="87BC9C08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5D449DE"/>
    <w:multiLevelType w:val="hybridMultilevel"/>
    <w:tmpl w:val="1B6EB0B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871A79"/>
    <w:multiLevelType w:val="hybridMultilevel"/>
    <w:tmpl w:val="C6C8958A"/>
    <w:lvl w:ilvl="0" w:tplc="BF1E5A3A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A2B1654"/>
    <w:multiLevelType w:val="hybridMultilevel"/>
    <w:tmpl w:val="DABCE47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2B1898"/>
    <w:multiLevelType w:val="hybridMultilevel"/>
    <w:tmpl w:val="752EE100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39546F5"/>
    <w:multiLevelType w:val="hybridMultilevel"/>
    <w:tmpl w:val="F6AA842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53026"/>
    <w:multiLevelType w:val="hybridMultilevel"/>
    <w:tmpl w:val="A800AE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521F9B"/>
    <w:multiLevelType w:val="hybridMultilevel"/>
    <w:tmpl w:val="4D4E088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5C12E0"/>
    <w:multiLevelType w:val="hybridMultilevel"/>
    <w:tmpl w:val="C2A81D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5F6D53"/>
    <w:multiLevelType w:val="hybridMultilevel"/>
    <w:tmpl w:val="D334F6C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50409EA"/>
    <w:multiLevelType w:val="hybridMultilevel"/>
    <w:tmpl w:val="031A5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D5338"/>
    <w:multiLevelType w:val="hybridMultilevel"/>
    <w:tmpl w:val="9F8A18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384A3C"/>
    <w:multiLevelType w:val="hybridMultilevel"/>
    <w:tmpl w:val="22BCFC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6F30F4"/>
    <w:multiLevelType w:val="hybridMultilevel"/>
    <w:tmpl w:val="88D254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9C48AA"/>
    <w:multiLevelType w:val="hybridMultilevel"/>
    <w:tmpl w:val="FDF447BE"/>
    <w:lvl w:ilvl="0" w:tplc="52446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7"/>
  </w:num>
  <w:num w:numId="5">
    <w:abstractNumId w:val="18"/>
  </w:num>
  <w:num w:numId="6">
    <w:abstractNumId w:val="19"/>
  </w:num>
  <w:num w:numId="7">
    <w:abstractNumId w:val="13"/>
  </w:num>
  <w:num w:numId="8">
    <w:abstractNumId w:val="9"/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15"/>
  </w:num>
  <w:num w:numId="14">
    <w:abstractNumId w:val="11"/>
  </w:num>
  <w:num w:numId="15">
    <w:abstractNumId w:val="1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88F"/>
    <w:rsid w:val="000035A1"/>
    <w:rsid w:val="00034532"/>
    <w:rsid w:val="000375A5"/>
    <w:rsid w:val="00037918"/>
    <w:rsid w:val="0004593C"/>
    <w:rsid w:val="000C476C"/>
    <w:rsid w:val="000E5739"/>
    <w:rsid w:val="000E5EA0"/>
    <w:rsid w:val="000F296A"/>
    <w:rsid w:val="000F5F85"/>
    <w:rsid w:val="001002DC"/>
    <w:rsid w:val="00112EB6"/>
    <w:rsid w:val="00115FA6"/>
    <w:rsid w:val="001230F8"/>
    <w:rsid w:val="00146BB8"/>
    <w:rsid w:val="00150BB7"/>
    <w:rsid w:val="0015541A"/>
    <w:rsid w:val="00161A63"/>
    <w:rsid w:val="001667E3"/>
    <w:rsid w:val="00170F48"/>
    <w:rsid w:val="00176089"/>
    <w:rsid w:val="001809A7"/>
    <w:rsid w:val="00181FED"/>
    <w:rsid w:val="001837D4"/>
    <w:rsid w:val="00196FCA"/>
    <w:rsid w:val="001C60C4"/>
    <w:rsid w:val="001D79D8"/>
    <w:rsid w:val="001F4C08"/>
    <w:rsid w:val="0022706C"/>
    <w:rsid w:val="002821E9"/>
    <w:rsid w:val="002A578C"/>
    <w:rsid w:val="002C0B8E"/>
    <w:rsid w:val="002D0AB2"/>
    <w:rsid w:val="002E5451"/>
    <w:rsid w:val="002E66F0"/>
    <w:rsid w:val="003001FC"/>
    <w:rsid w:val="00304165"/>
    <w:rsid w:val="00315563"/>
    <w:rsid w:val="003179B6"/>
    <w:rsid w:val="00332331"/>
    <w:rsid w:val="003429D4"/>
    <w:rsid w:val="00347720"/>
    <w:rsid w:val="0036647C"/>
    <w:rsid w:val="00380235"/>
    <w:rsid w:val="00384F2B"/>
    <w:rsid w:val="003871AA"/>
    <w:rsid w:val="003A6E3B"/>
    <w:rsid w:val="003F6A87"/>
    <w:rsid w:val="004005D8"/>
    <w:rsid w:val="004112FD"/>
    <w:rsid w:val="00413E1C"/>
    <w:rsid w:val="004144AF"/>
    <w:rsid w:val="00417210"/>
    <w:rsid w:val="00424338"/>
    <w:rsid w:val="004266AF"/>
    <w:rsid w:val="00433738"/>
    <w:rsid w:val="00434025"/>
    <w:rsid w:val="00437E25"/>
    <w:rsid w:val="00445546"/>
    <w:rsid w:val="00447484"/>
    <w:rsid w:val="00465BF3"/>
    <w:rsid w:val="0048133A"/>
    <w:rsid w:val="00493471"/>
    <w:rsid w:val="0049364C"/>
    <w:rsid w:val="004D7DCE"/>
    <w:rsid w:val="004E4A95"/>
    <w:rsid w:val="004F1C47"/>
    <w:rsid w:val="0053055F"/>
    <w:rsid w:val="005466DF"/>
    <w:rsid w:val="00547A11"/>
    <w:rsid w:val="005508CB"/>
    <w:rsid w:val="005845A0"/>
    <w:rsid w:val="00594B1A"/>
    <w:rsid w:val="005A1C37"/>
    <w:rsid w:val="005B180D"/>
    <w:rsid w:val="005C42F5"/>
    <w:rsid w:val="006151CD"/>
    <w:rsid w:val="00620C64"/>
    <w:rsid w:val="00623180"/>
    <w:rsid w:val="00650DD6"/>
    <w:rsid w:val="00655980"/>
    <w:rsid w:val="006628C8"/>
    <w:rsid w:val="006804F6"/>
    <w:rsid w:val="006830A3"/>
    <w:rsid w:val="006A31B9"/>
    <w:rsid w:val="006A4665"/>
    <w:rsid w:val="006B02E0"/>
    <w:rsid w:val="006B1E46"/>
    <w:rsid w:val="006C52E2"/>
    <w:rsid w:val="006E0EF2"/>
    <w:rsid w:val="00705E36"/>
    <w:rsid w:val="007257CF"/>
    <w:rsid w:val="00764592"/>
    <w:rsid w:val="00770B4E"/>
    <w:rsid w:val="0078388F"/>
    <w:rsid w:val="00783F82"/>
    <w:rsid w:val="00784735"/>
    <w:rsid w:val="00786912"/>
    <w:rsid w:val="007B6BE3"/>
    <w:rsid w:val="007D7343"/>
    <w:rsid w:val="007E2F0A"/>
    <w:rsid w:val="007F114D"/>
    <w:rsid w:val="007F1E4A"/>
    <w:rsid w:val="00872B67"/>
    <w:rsid w:val="008955E5"/>
    <w:rsid w:val="008B3FE7"/>
    <w:rsid w:val="008B486B"/>
    <w:rsid w:val="008E4628"/>
    <w:rsid w:val="008F1D6F"/>
    <w:rsid w:val="00946545"/>
    <w:rsid w:val="009625D3"/>
    <w:rsid w:val="00971B26"/>
    <w:rsid w:val="009A4D7B"/>
    <w:rsid w:val="00A03B17"/>
    <w:rsid w:val="00A125C1"/>
    <w:rsid w:val="00A163EF"/>
    <w:rsid w:val="00A80470"/>
    <w:rsid w:val="00A856C2"/>
    <w:rsid w:val="00A87A8D"/>
    <w:rsid w:val="00AD0774"/>
    <w:rsid w:val="00AF7577"/>
    <w:rsid w:val="00B14059"/>
    <w:rsid w:val="00B17563"/>
    <w:rsid w:val="00B2711E"/>
    <w:rsid w:val="00B44920"/>
    <w:rsid w:val="00B64E09"/>
    <w:rsid w:val="00B718F1"/>
    <w:rsid w:val="00B77D5C"/>
    <w:rsid w:val="00B8003C"/>
    <w:rsid w:val="00B82BF2"/>
    <w:rsid w:val="00BA6F65"/>
    <w:rsid w:val="00C00C5D"/>
    <w:rsid w:val="00C12A96"/>
    <w:rsid w:val="00C13D5C"/>
    <w:rsid w:val="00C20B0B"/>
    <w:rsid w:val="00C245B0"/>
    <w:rsid w:val="00C41D30"/>
    <w:rsid w:val="00C60984"/>
    <w:rsid w:val="00C75D15"/>
    <w:rsid w:val="00C93837"/>
    <w:rsid w:val="00CD0BD5"/>
    <w:rsid w:val="00CE026E"/>
    <w:rsid w:val="00CF3188"/>
    <w:rsid w:val="00CF47BC"/>
    <w:rsid w:val="00CF5D83"/>
    <w:rsid w:val="00D05621"/>
    <w:rsid w:val="00D13F47"/>
    <w:rsid w:val="00D33A50"/>
    <w:rsid w:val="00D35B90"/>
    <w:rsid w:val="00D41BE9"/>
    <w:rsid w:val="00D42070"/>
    <w:rsid w:val="00D600CF"/>
    <w:rsid w:val="00D63281"/>
    <w:rsid w:val="00D845D9"/>
    <w:rsid w:val="00D9625F"/>
    <w:rsid w:val="00DA2EED"/>
    <w:rsid w:val="00DA6EAA"/>
    <w:rsid w:val="00DF0C68"/>
    <w:rsid w:val="00DF57C3"/>
    <w:rsid w:val="00DF71FD"/>
    <w:rsid w:val="00E1258F"/>
    <w:rsid w:val="00E21B78"/>
    <w:rsid w:val="00E6393E"/>
    <w:rsid w:val="00E66765"/>
    <w:rsid w:val="00E97920"/>
    <w:rsid w:val="00EA2126"/>
    <w:rsid w:val="00EB1A3F"/>
    <w:rsid w:val="00EB7AFF"/>
    <w:rsid w:val="00EC1CD1"/>
    <w:rsid w:val="00EC3826"/>
    <w:rsid w:val="00ED7088"/>
    <w:rsid w:val="00F146B8"/>
    <w:rsid w:val="00F17EC0"/>
    <w:rsid w:val="00F2245C"/>
    <w:rsid w:val="00F33416"/>
    <w:rsid w:val="00F4437A"/>
    <w:rsid w:val="00F61BA3"/>
    <w:rsid w:val="00F67A8F"/>
    <w:rsid w:val="00F73B9F"/>
    <w:rsid w:val="00F9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388F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C13D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">
    <w:name w:val="Strong"/>
    <w:basedOn w:val="VarsaylanParagrafYazTipi"/>
    <w:uiPriority w:val="22"/>
    <w:qFormat/>
    <w:rsid w:val="00C13D5C"/>
    <w:rPr>
      <w:b/>
      <w:bCs/>
    </w:rPr>
  </w:style>
  <w:style w:type="character" w:styleId="KitapBal">
    <w:name w:val="Book Title"/>
    <w:basedOn w:val="VarsaylanParagrafYazTipi"/>
    <w:uiPriority w:val="33"/>
    <w:qFormat/>
    <w:rsid w:val="00C13D5C"/>
    <w:rPr>
      <w:b/>
      <w:bCs/>
      <w:i/>
      <w:iCs/>
      <w:spacing w:val="5"/>
    </w:rPr>
  </w:style>
  <w:style w:type="character" w:styleId="Vurgu">
    <w:name w:val="Emphasis"/>
    <w:basedOn w:val="VarsaylanParagrafYazTipi"/>
    <w:uiPriority w:val="20"/>
    <w:qFormat/>
    <w:rsid w:val="00C13D5C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3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364C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66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0681-B8F8-4159-BCE9-0A477B27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asır yemek</dc:creator>
  <cp:lastModifiedBy>Windows Kullanıcısı</cp:lastModifiedBy>
  <cp:revision>2</cp:revision>
  <cp:lastPrinted>2020-09-29T08:45:00Z</cp:lastPrinted>
  <dcterms:created xsi:type="dcterms:W3CDTF">2020-12-03T07:58:00Z</dcterms:created>
  <dcterms:modified xsi:type="dcterms:W3CDTF">2020-12-03T07:58:00Z</dcterms:modified>
</cp:coreProperties>
</file>